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ADE" w:rsidRDefault="00740137" w:rsidP="009519C3">
      <w:pPr>
        <w:tabs>
          <w:tab w:val="left" w:pos="870"/>
          <w:tab w:val="center" w:pos="5220"/>
        </w:tabs>
        <w:spacing w:before="600"/>
        <w:jc w:val="center"/>
        <w:rPr>
          <w:rFonts w:ascii="Stencil" w:hAnsi="Stencil"/>
          <w:b/>
          <w:bCs/>
          <w:color w:val="FF0000"/>
          <w:sz w:val="96"/>
          <w:szCs w:val="96"/>
        </w:rPr>
      </w:pPr>
      <w:r>
        <w:fldChar w:fldCharType="begin"/>
      </w:r>
      <w:r>
        <w:instrText xml:space="preserve"> HYPERLINK "http://www.google.com/imgres?imgurl=http://www.ct.gov/dep/lib/dep/Boating/images/boatingsafety.jpg&amp;imgrefurl=http://www.ct.gov/dep/cwp/view.asp%3FA%3D2686%26Q%3D322308&amp;usg=__LFFharamYgwAqefvSluHMPNXl8Q=&amp;h=279&amp;w=369&amp;sz=20&amp;hl=en&amp;start=4&amp;zoom=1&amp;tbnid=53WBFqGZNB3y5M:&amp;tbnh=92&amp;tbnw=122&amp;ei=BcMFUPS2MYWY8gTXvfnbBw&amp;prev=/search%3Fq%3Dwatercraft%2Bsafety%26um%3D1%26hl%3Den%26sa%3DN%26gbv%3D2%26tbm%3Disch&amp;um=1&amp;itbs=1" </w:instrText>
      </w:r>
      <w:r>
        <w:fldChar w:fldCharType="separate"/>
      </w:r>
      <w:r w:rsidRPr="00740137">
        <w:rPr>
          <w:rFonts w:ascii="Arial" w:hAnsi="Arial" w:cs="Arial"/>
          <w:noProof/>
          <w:color w:val="1111CC"/>
          <w:sz w:val="20"/>
          <w:szCs w:val="20"/>
          <w:lang w:eastAsia="en-US"/>
        </w:rPr>
        <w:pict>
          <v:shape id="Picture 3" o:spid="_x0000_i1030" type="#_x0000_t75" alt="http://t1.gstatic.com/images?q=tbn:ANd9GcQuttrzMRTlIgFHBrawUYb8_welRdolA_RjYkm4OvteoLOwvXjh0ez-jrk" href="http://www.google.com/imgres?imgurl=http://www.ct.gov/dep/lib/dep/Boating/images/boatingsafety.jpg&amp;imgrefurl=http://www.ct.gov/dep/cwp/view.asp%3FA%3D2686%26Q%3D322308&amp;usg=__LFFharamYgwAqefvSluHMPNXl8Q=&amp;h=279&amp;w=369&amp;sz=20&amp;hl=en&amp;start=4&amp;zoom=1&amp;tbnid=53WBFqGZNB3y5M:&amp;tbnh=92&amp;tbnw=122&amp;ei=BcMFUPS2MYWY8gTXvfnbBw&amp;prev=/search%3Fq%3Dwatercraft%2Bsafety%26um%3D1%26hl%3Den%26sa%3DN%26gbv%3D2%26tbm%3Disch&amp;um=1&amp;itbs=1" style="width:91.55pt;height:68.85pt;visibility:visible;mso-wrap-style:square" o:button="t">
            <v:imagedata r:id="rId7" o:title="ANd9GcQuttrzMRTlIgFHBrawUYb8_welRdolA_RjYkm4OvteoLOwvXjh0ez-jrk"/>
          </v:shape>
        </w:pict>
      </w:r>
      <w:r>
        <w:fldChar w:fldCharType="end"/>
      </w:r>
      <w:r w:rsidR="009519C3">
        <w:rPr>
          <w:rFonts w:ascii="Stencil" w:hAnsi="Stencil"/>
          <w:b/>
          <w:bCs/>
          <w:color w:val="FF0000"/>
          <w:sz w:val="96"/>
          <w:szCs w:val="96"/>
        </w:rPr>
        <w:t xml:space="preserve"> </w:t>
      </w:r>
      <w:r w:rsidR="00513261" w:rsidRPr="00AD2073">
        <w:rPr>
          <w:rFonts w:ascii="Stencil" w:hAnsi="Stencil"/>
          <w:b/>
          <w:bCs/>
          <w:color w:val="FF0000"/>
          <w:sz w:val="96"/>
          <w:szCs w:val="96"/>
          <w:u w:val="single"/>
        </w:rPr>
        <w:t>Semper Safe</w:t>
      </w:r>
      <w:r w:rsidR="003D7153" w:rsidRPr="003D7153">
        <w:rPr>
          <w:rFonts w:ascii="Stencil" w:hAnsi="Stencil"/>
          <w:b/>
          <w:bCs/>
          <w:color w:val="FF0000"/>
          <w:sz w:val="96"/>
          <w:szCs w:val="96"/>
        </w:rPr>
        <w:t xml:space="preserve"> </w:t>
      </w:r>
      <w:r>
        <w:rPr>
          <w:rFonts w:ascii="Arial" w:hAnsi="Arial" w:cs="Arial"/>
          <w:noProof/>
          <w:color w:val="1111CC"/>
          <w:sz w:val="20"/>
          <w:szCs w:val="20"/>
          <w:lang w:eastAsia="en-US"/>
        </w:rPr>
        <w:drawing>
          <wp:inline distT="0" distB="0" distL="0" distR="0">
            <wp:extent cx="1102995" cy="735330"/>
            <wp:effectExtent l="19050" t="0" r="1905" b="0"/>
            <wp:docPr id="1" name="Picture 7" descr="http://t2.gstatic.com/images?q=tbn:ANd9GcQP0gjILnAE2wcnKw2eY_Pt8Mtoa9rSK-QUT-QWC42Zb84USL_uphowO_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gstatic.com/images?q=tbn:ANd9GcQP0gjILnAE2wcnKw2eY_Pt8Mtoa9rSK-QUT-QWC42Zb84USL_uphowO_g">
                      <a:hlinkClick r:id="rId8"/>
                    </pic:cNvPr>
                    <pic:cNvPicPr>
                      <a:picLocks noChangeAspect="1" noChangeArrowheads="1"/>
                    </pic:cNvPicPr>
                  </pic:nvPicPr>
                  <pic:blipFill>
                    <a:blip r:embed="rId9" cstate="print"/>
                    <a:srcRect/>
                    <a:stretch>
                      <a:fillRect/>
                    </a:stretch>
                  </pic:blipFill>
                  <pic:spPr bwMode="auto">
                    <a:xfrm>
                      <a:off x="0" y="0"/>
                      <a:ext cx="1102995" cy="735330"/>
                    </a:xfrm>
                    <a:prstGeom prst="rect">
                      <a:avLst/>
                    </a:prstGeom>
                    <a:noFill/>
                    <a:ln w="9525">
                      <a:noFill/>
                      <a:miter lim="800000"/>
                      <a:headEnd/>
                      <a:tailEnd/>
                    </a:ln>
                  </pic:spPr>
                </pic:pic>
              </a:graphicData>
            </a:graphic>
          </wp:inline>
        </w:drawing>
      </w:r>
    </w:p>
    <w:p w:rsidR="00A16E42" w:rsidRPr="00D81ADE" w:rsidRDefault="00B7239A" w:rsidP="00D81ADE">
      <w:pPr>
        <w:tabs>
          <w:tab w:val="left" w:pos="870"/>
          <w:tab w:val="center" w:pos="5220"/>
        </w:tabs>
        <w:spacing w:before="600"/>
        <w:jc w:val="center"/>
        <w:rPr>
          <w:b/>
          <w:sz w:val="32"/>
          <w:szCs w:val="32"/>
        </w:rPr>
      </w:pPr>
      <w:r>
        <w:rPr>
          <w:sz w:val="32"/>
          <w:szCs w:val="32"/>
        </w:rPr>
        <w:t xml:space="preserve"> </w:t>
      </w:r>
      <w:r w:rsidRPr="00D81ADE">
        <w:rPr>
          <w:b/>
          <w:sz w:val="32"/>
          <w:szCs w:val="32"/>
        </w:rPr>
        <w:t>Water Craft Safety – Fun in the Sun and Water</w:t>
      </w:r>
    </w:p>
    <w:p w:rsidR="00B7239A" w:rsidRDefault="00B7239A" w:rsidP="009519C3">
      <w:pPr>
        <w:pStyle w:val="NormalWeb"/>
        <w:spacing w:line="240" w:lineRule="auto"/>
        <w:rPr>
          <w:rFonts w:ascii="Arial" w:hAnsi="Arial" w:cs="Arial"/>
          <w:sz w:val="24"/>
          <w:szCs w:val="24"/>
        </w:rPr>
      </w:pPr>
      <w:r>
        <w:rPr>
          <w:rFonts w:ascii="Arial" w:hAnsi="Arial" w:cs="Arial"/>
          <w:sz w:val="24"/>
          <w:szCs w:val="24"/>
        </w:rPr>
        <w:t xml:space="preserve">Summertime is </w:t>
      </w:r>
      <w:r w:rsidR="00B45036">
        <w:rPr>
          <w:rFonts w:ascii="Arial" w:hAnsi="Arial" w:cs="Arial"/>
          <w:sz w:val="24"/>
          <w:szCs w:val="24"/>
        </w:rPr>
        <w:t>in full swing</w:t>
      </w:r>
      <w:r>
        <w:rPr>
          <w:rFonts w:ascii="Arial" w:hAnsi="Arial" w:cs="Arial"/>
          <w:sz w:val="24"/>
          <w:szCs w:val="24"/>
        </w:rPr>
        <w:t xml:space="preserve">!  Along with the beautiful North Carolina weather, miles and miles of beaches, rivers and lakes comes the enjoyment of boating. However, with this pleasure comes the possibility of injury or death, especially when </w:t>
      </w:r>
      <w:r w:rsidR="007855B4">
        <w:rPr>
          <w:rFonts w:ascii="Arial" w:hAnsi="Arial" w:cs="Arial"/>
          <w:sz w:val="24"/>
          <w:szCs w:val="24"/>
        </w:rPr>
        <w:t xml:space="preserve">mixed with </w:t>
      </w:r>
      <w:r w:rsidR="00B45036">
        <w:rPr>
          <w:rFonts w:ascii="Arial" w:hAnsi="Arial" w:cs="Arial"/>
          <w:sz w:val="24"/>
          <w:szCs w:val="24"/>
        </w:rPr>
        <w:t>alcohol</w:t>
      </w:r>
      <w:r>
        <w:rPr>
          <w:rFonts w:ascii="Arial" w:hAnsi="Arial" w:cs="Arial"/>
          <w:sz w:val="24"/>
          <w:szCs w:val="24"/>
        </w:rPr>
        <w:t xml:space="preserve">.  </w:t>
      </w:r>
    </w:p>
    <w:p w:rsidR="00B7239A" w:rsidRPr="00BE00AF" w:rsidRDefault="00B45036" w:rsidP="00B7239A">
      <w:pPr>
        <w:rPr>
          <w:rFonts w:ascii="Arial" w:hAnsi="Arial" w:cs="Arial"/>
        </w:rPr>
      </w:pPr>
      <w:r>
        <w:rPr>
          <w:rFonts w:ascii="Arial" w:hAnsi="Arial" w:cs="Arial"/>
        </w:rPr>
        <w:t xml:space="preserve">The number of </w:t>
      </w:r>
      <w:r w:rsidR="007855B4">
        <w:rPr>
          <w:rFonts w:ascii="Arial" w:hAnsi="Arial" w:cs="Arial"/>
        </w:rPr>
        <w:t xml:space="preserve">boats and personal </w:t>
      </w:r>
      <w:r>
        <w:rPr>
          <w:rFonts w:ascii="Arial" w:hAnsi="Arial" w:cs="Arial"/>
        </w:rPr>
        <w:t xml:space="preserve">watercrafts are increasing each year but the number of accidents and fatalities are decreasing due to </w:t>
      </w:r>
      <w:r w:rsidR="00B7239A">
        <w:rPr>
          <w:rFonts w:ascii="Arial" w:hAnsi="Arial" w:cs="Arial"/>
        </w:rPr>
        <w:t xml:space="preserve">boating </w:t>
      </w:r>
      <w:r>
        <w:rPr>
          <w:rFonts w:ascii="Arial" w:hAnsi="Arial" w:cs="Arial"/>
        </w:rPr>
        <w:t xml:space="preserve">being conducted safely </w:t>
      </w:r>
      <w:r w:rsidR="00B7239A">
        <w:rPr>
          <w:rFonts w:ascii="Arial" w:hAnsi="Arial" w:cs="Arial"/>
        </w:rPr>
        <w:t>and in accordance with state law</w:t>
      </w:r>
      <w:r>
        <w:rPr>
          <w:rFonts w:ascii="Arial" w:hAnsi="Arial" w:cs="Arial"/>
        </w:rPr>
        <w:t>s</w:t>
      </w:r>
      <w:r w:rsidR="00B7239A">
        <w:rPr>
          <w:rFonts w:ascii="Arial" w:hAnsi="Arial" w:cs="Arial"/>
        </w:rPr>
        <w:t>.  Here are a few tips to help you enjoy your watercraft activities safely</w:t>
      </w:r>
      <w:r>
        <w:rPr>
          <w:rFonts w:ascii="Arial" w:hAnsi="Arial" w:cs="Arial"/>
        </w:rPr>
        <w:t xml:space="preserve"> and keep you in compliance with state regulations</w:t>
      </w:r>
      <w:r w:rsidR="00B7239A">
        <w:rPr>
          <w:rFonts w:ascii="Arial" w:hAnsi="Arial" w:cs="Arial"/>
        </w:rPr>
        <w:t>:</w:t>
      </w:r>
    </w:p>
    <w:p w:rsidR="00B7239A" w:rsidRDefault="00B7239A" w:rsidP="00B7239A">
      <w:pPr>
        <w:rPr>
          <w:rFonts w:ascii="Arial" w:hAnsi="Arial" w:cs="Arial"/>
        </w:rPr>
      </w:pPr>
    </w:p>
    <w:p w:rsidR="00B7239A" w:rsidRDefault="00B7239A" w:rsidP="00B7239A">
      <w:pPr>
        <w:numPr>
          <w:ilvl w:val="0"/>
          <w:numId w:val="7"/>
        </w:numPr>
        <w:rPr>
          <w:rFonts w:ascii="Arial" w:hAnsi="Arial" w:cs="Arial"/>
        </w:rPr>
      </w:pPr>
      <w:r w:rsidRPr="00990D8C">
        <w:rPr>
          <w:rFonts w:ascii="Arial" w:hAnsi="Arial" w:cs="Arial"/>
          <w:u w:val="single"/>
        </w:rPr>
        <w:t>Learn to Swim</w:t>
      </w:r>
      <w:r>
        <w:rPr>
          <w:rFonts w:ascii="Arial" w:hAnsi="Arial" w:cs="Arial"/>
          <w:u w:val="single"/>
        </w:rPr>
        <w:t>.</w:t>
      </w:r>
      <w:r>
        <w:rPr>
          <w:rFonts w:ascii="Arial" w:hAnsi="Arial" w:cs="Arial"/>
        </w:rPr>
        <w:t xml:space="preserve"> The best thing anyone can do to stay safe in and around water is to learn to swim.   Sounds simple enough, but you would be surprised.</w:t>
      </w:r>
    </w:p>
    <w:p w:rsidR="00B7239A" w:rsidRDefault="00B7239A" w:rsidP="00B7239A">
      <w:pPr>
        <w:numPr>
          <w:ilvl w:val="0"/>
          <w:numId w:val="7"/>
        </w:numPr>
        <w:rPr>
          <w:rFonts w:ascii="Arial" w:hAnsi="Arial" w:cs="Arial"/>
        </w:rPr>
      </w:pPr>
      <w:r w:rsidRPr="00990D8C">
        <w:rPr>
          <w:rFonts w:ascii="Arial" w:hAnsi="Arial" w:cs="Arial"/>
          <w:u w:val="single"/>
        </w:rPr>
        <w:t>Wear a Lifejacket</w:t>
      </w:r>
      <w:r>
        <w:rPr>
          <w:rFonts w:ascii="Arial" w:hAnsi="Arial" w:cs="Arial"/>
        </w:rPr>
        <w:t>.  Most state laws require all vessels to have at least one Coast Guard approved, serviceable, properly sized flotation device for each person on board.  Size is important as well, be sure it fits the person.</w:t>
      </w:r>
    </w:p>
    <w:p w:rsidR="00B7239A" w:rsidRPr="00FC423F" w:rsidRDefault="007855B4" w:rsidP="00B7239A">
      <w:pPr>
        <w:numPr>
          <w:ilvl w:val="0"/>
          <w:numId w:val="7"/>
        </w:numPr>
        <w:rPr>
          <w:rFonts w:ascii="Arial" w:hAnsi="Arial" w:cs="Arial"/>
        </w:rPr>
      </w:pPr>
      <w:r>
        <w:rPr>
          <w:rFonts w:ascii="Arial" w:hAnsi="Arial" w:cs="Arial"/>
          <w:noProof/>
          <w:u w:val="single"/>
          <w:lang w:eastAsia="en-US"/>
        </w:rPr>
        <w:drawing>
          <wp:anchor distT="0" distB="0" distL="114300" distR="114300" simplePos="0" relativeHeight="251656192" behindDoc="1" locked="0" layoutInCell="1" allowOverlap="1">
            <wp:simplePos x="0" y="0"/>
            <wp:positionH relativeFrom="column">
              <wp:posOffset>5342890</wp:posOffset>
            </wp:positionH>
            <wp:positionV relativeFrom="paragraph">
              <wp:posOffset>89535</wp:posOffset>
            </wp:positionV>
            <wp:extent cx="1203325" cy="943610"/>
            <wp:effectExtent l="19050" t="0" r="0" b="0"/>
            <wp:wrapTight wrapText="bothSides">
              <wp:wrapPolygon edited="0">
                <wp:start x="-342" y="0"/>
                <wp:lineTo x="-342" y="21367"/>
                <wp:lineTo x="21543" y="21367"/>
                <wp:lineTo x="21543" y="0"/>
                <wp:lineTo x="-342" y="0"/>
              </wp:wrapPolygon>
            </wp:wrapTight>
            <wp:docPr id="11" name="Picture 4" descr="576px-USCG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76px-USCG_W"/>
                    <pic:cNvPicPr>
                      <a:picLocks noChangeAspect="1" noChangeArrowheads="1"/>
                    </pic:cNvPicPr>
                  </pic:nvPicPr>
                  <pic:blipFill>
                    <a:blip r:embed="rId10" cstate="print"/>
                    <a:srcRect/>
                    <a:stretch>
                      <a:fillRect/>
                    </a:stretch>
                  </pic:blipFill>
                  <pic:spPr bwMode="auto">
                    <a:xfrm>
                      <a:off x="0" y="0"/>
                      <a:ext cx="1203325" cy="943610"/>
                    </a:xfrm>
                    <a:prstGeom prst="rect">
                      <a:avLst/>
                    </a:prstGeom>
                    <a:noFill/>
                    <a:ln w="9525">
                      <a:noFill/>
                      <a:miter lim="800000"/>
                      <a:headEnd/>
                      <a:tailEnd/>
                    </a:ln>
                  </pic:spPr>
                </pic:pic>
              </a:graphicData>
            </a:graphic>
          </wp:anchor>
        </w:drawing>
      </w:r>
      <w:r w:rsidR="00B7239A">
        <w:rPr>
          <w:rFonts w:ascii="Arial" w:hAnsi="Arial" w:cs="Arial"/>
          <w:u w:val="single"/>
        </w:rPr>
        <w:t>Attend</w:t>
      </w:r>
      <w:r w:rsidR="00B7239A" w:rsidRPr="00D463D1">
        <w:rPr>
          <w:rFonts w:ascii="Arial" w:hAnsi="Arial" w:cs="Arial"/>
          <w:u w:val="single"/>
        </w:rPr>
        <w:t xml:space="preserve"> a Boating Safety Course</w:t>
      </w:r>
      <w:r w:rsidR="00B7239A">
        <w:rPr>
          <w:rFonts w:ascii="Arial" w:hAnsi="Arial" w:cs="Arial"/>
        </w:rPr>
        <w:t xml:space="preserve">.  Courses are available online and within the local community.  In addition, </w:t>
      </w:r>
      <w:r w:rsidR="00B7239A" w:rsidRPr="00FC423F">
        <w:rPr>
          <w:rFonts w:ascii="Arial" w:hAnsi="Arial" w:cs="Arial"/>
        </w:rPr>
        <w:t xml:space="preserve">N.C. General Statutes require that anyone between the age of 14 and </w:t>
      </w:r>
      <w:r w:rsidR="00B45036">
        <w:rPr>
          <w:rFonts w:ascii="Arial" w:hAnsi="Arial" w:cs="Arial"/>
        </w:rPr>
        <w:t>2</w:t>
      </w:r>
      <w:r w:rsidR="00B7239A" w:rsidRPr="00FC423F">
        <w:rPr>
          <w:rFonts w:ascii="Arial" w:hAnsi="Arial" w:cs="Arial"/>
        </w:rPr>
        <w:t>6 years of age complete a</w:t>
      </w:r>
      <w:r w:rsidR="00B7239A">
        <w:rPr>
          <w:rFonts w:ascii="Arial" w:hAnsi="Arial" w:cs="Arial"/>
        </w:rPr>
        <w:t xml:space="preserve">n </w:t>
      </w:r>
      <w:r w:rsidR="00B7239A" w:rsidRPr="00FC423F">
        <w:rPr>
          <w:rFonts w:ascii="Arial" w:hAnsi="Arial" w:cs="Arial"/>
        </w:rPr>
        <w:t xml:space="preserve">approved Boating Education Course and carry a certification card and proof of age in order to operate a personal watercraft on the waters of </w:t>
      </w:r>
      <w:r w:rsidR="00B7239A">
        <w:rPr>
          <w:rFonts w:ascii="Arial" w:hAnsi="Arial" w:cs="Arial"/>
        </w:rPr>
        <w:t>North Carolina</w:t>
      </w:r>
      <w:r w:rsidR="00B7239A" w:rsidRPr="00FC423F">
        <w:rPr>
          <w:rFonts w:ascii="Arial" w:hAnsi="Arial" w:cs="Arial"/>
        </w:rPr>
        <w:t xml:space="preserve">.  </w:t>
      </w:r>
    </w:p>
    <w:p w:rsidR="00B7239A" w:rsidRPr="00745AEE" w:rsidRDefault="00B7239A" w:rsidP="00B7239A">
      <w:pPr>
        <w:numPr>
          <w:ilvl w:val="0"/>
          <w:numId w:val="7"/>
        </w:numPr>
        <w:rPr>
          <w:rFonts w:ascii="Arial" w:hAnsi="Arial" w:cs="Arial"/>
        </w:rPr>
      </w:pPr>
      <w:r w:rsidRPr="00FC423F">
        <w:rPr>
          <w:rFonts w:ascii="Arial" w:hAnsi="Arial" w:cs="Arial"/>
          <w:u w:val="single"/>
        </w:rPr>
        <w:t>Don’t Drink and Boat</w:t>
      </w:r>
      <w:r>
        <w:rPr>
          <w:rFonts w:ascii="Arial" w:hAnsi="Arial" w:cs="Arial"/>
        </w:rPr>
        <w:t>.  NC law prohibits anyone from operating a watercraft while under the i</w:t>
      </w:r>
      <w:r w:rsidR="00B45036">
        <w:rPr>
          <w:rFonts w:ascii="Arial" w:hAnsi="Arial" w:cs="Arial"/>
        </w:rPr>
        <w:t>nfluence of alcohol or drugs.</w:t>
      </w:r>
      <w:r w:rsidRPr="00745AEE">
        <w:rPr>
          <w:rFonts w:ascii="Arial" w:hAnsi="Arial" w:cs="Arial"/>
        </w:rPr>
        <w:t xml:space="preserve"> Alcohol and drugs cause impaired balance, blurred vision, poor coordination, impaired judgment, and slower reaction time.</w:t>
      </w:r>
    </w:p>
    <w:p w:rsidR="00B7239A" w:rsidRDefault="00B7239A" w:rsidP="00B7239A">
      <w:pPr>
        <w:rPr>
          <w:rFonts w:ascii="Arial" w:hAnsi="Arial" w:cs="Arial"/>
          <w:b/>
          <w:bCs/>
          <w:u w:val="single"/>
        </w:rPr>
      </w:pPr>
    </w:p>
    <w:p w:rsidR="00B7239A" w:rsidRDefault="00B7239A" w:rsidP="00B7239A">
      <w:pPr>
        <w:rPr>
          <w:rFonts w:ascii="Arial" w:hAnsi="Arial" w:cs="Arial"/>
        </w:rPr>
      </w:pPr>
      <w:r>
        <w:rPr>
          <w:rFonts w:ascii="Arial" w:hAnsi="Arial" w:cs="Arial"/>
          <w:b/>
          <w:bCs/>
          <w:u w:val="single"/>
        </w:rPr>
        <w:t>Boaters and Jet Skiers</w:t>
      </w:r>
      <w:r w:rsidRPr="009132B2">
        <w:rPr>
          <w:rFonts w:ascii="Arial" w:hAnsi="Arial" w:cs="Arial"/>
          <w:b/>
          <w:bCs/>
          <w:u w:val="single"/>
        </w:rPr>
        <w:t>:</w:t>
      </w:r>
      <w:r>
        <w:rPr>
          <w:rFonts w:ascii="Arial" w:hAnsi="Arial" w:cs="Arial"/>
        </w:rPr>
        <w:t xml:space="preserve">  It is your responsibility to ensure that you conduct your watercraft activities safely.  Remember that you are not the only one out there.  Share the waters, have fun and enjoy the summer.</w:t>
      </w:r>
    </w:p>
    <w:p w:rsidR="00B45036" w:rsidRDefault="00B45036" w:rsidP="00B7239A">
      <w:pPr>
        <w:rPr>
          <w:rFonts w:ascii="Arial" w:hAnsi="Arial" w:cs="Arial"/>
        </w:rPr>
      </w:pPr>
    </w:p>
    <w:p w:rsidR="00B45036" w:rsidRDefault="00B45036" w:rsidP="00B7239A">
      <w:pPr>
        <w:rPr>
          <w:rFonts w:ascii="Arial" w:hAnsi="Arial" w:cs="Arial"/>
        </w:rPr>
      </w:pPr>
    </w:p>
    <w:p w:rsidR="00B45036" w:rsidRDefault="00B45036" w:rsidP="00B7239A">
      <w:pPr>
        <w:rPr>
          <w:rFonts w:ascii="Arial" w:hAnsi="Arial" w:cs="Arial"/>
        </w:rPr>
      </w:pPr>
    </w:p>
    <w:p w:rsidR="00B45036" w:rsidRDefault="00B45036" w:rsidP="00B7239A">
      <w:pPr>
        <w:rPr>
          <w:rFonts w:ascii="Arial" w:hAnsi="Arial" w:cs="Arial"/>
        </w:rPr>
      </w:pPr>
    </w:p>
    <w:p w:rsidR="00B45036" w:rsidRDefault="00B45036" w:rsidP="00B7239A">
      <w:pPr>
        <w:rPr>
          <w:rFonts w:ascii="Arial" w:hAnsi="Arial" w:cs="Arial"/>
        </w:rPr>
      </w:pPr>
    </w:p>
    <w:p w:rsidR="00B45036" w:rsidRDefault="00B45036" w:rsidP="00B7239A">
      <w:pPr>
        <w:rPr>
          <w:rFonts w:ascii="Arial" w:hAnsi="Arial" w:cs="Arial"/>
        </w:rPr>
      </w:pPr>
    </w:p>
    <w:p w:rsidR="00B45036" w:rsidRDefault="00B45036" w:rsidP="00B7239A">
      <w:pPr>
        <w:rPr>
          <w:rFonts w:ascii="Arial" w:hAnsi="Arial" w:cs="Arial"/>
        </w:rPr>
      </w:pPr>
    </w:p>
    <w:p w:rsidR="00DE0598" w:rsidRPr="00B76882" w:rsidRDefault="00DE0598" w:rsidP="00DE0598">
      <w:pPr>
        <w:jc w:val="center"/>
        <w:rPr>
          <w:rFonts w:ascii="Arial" w:hAnsi="Arial" w:cs="Arial"/>
          <w:i/>
          <w:iCs/>
        </w:rPr>
      </w:pPr>
      <w:r w:rsidRPr="00B76882">
        <w:rPr>
          <w:rFonts w:ascii="Arial" w:hAnsi="Arial" w:cs="Arial"/>
          <w:b/>
          <w:bCs/>
          <w:i/>
          <w:iCs/>
          <w:u w:val="single"/>
        </w:rPr>
        <w:t xml:space="preserve">As Marines, Sailors and Civil Servants we live by our </w:t>
      </w:r>
      <w:r>
        <w:rPr>
          <w:rFonts w:ascii="Arial" w:hAnsi="Arial" w:cs="Arial"/>
          <w:b/>
          <w:bCs/>
          <w:i/>
          <w:iCs/>
          <w:u w:val="single"/>
        </w:rPr>
        <w:t>core values</w:t>
      </w:r>
      <w:r w:rsidRPr="00B76882">
        <w:rPr>
          <w:rFonts w:ascii="Arial" w:hAnsi="Arial" w:cs="Arial"/>
          <w:b/>
          <w:bCs/>
          <w:i/>
          <w:iCs/>
          <w:u w:val="single"/>
        </w:rPr>
        <w:t xml:space="preserve">.  So think before you jeopardize the safety of yourself, your fellow Marines, Sailors, civilian employees or </w:t>
      </w:r>
      <w:r w:rsidRPr="00B76882">
        <w:rPr>
          <w:rFonts w:ascii="Arial" w:hAnsi="Arial" w:cs="Arial"/>
          <w:i/>
          <w:iCs/>
        </w:rPr>
        <w:t xml:space="preserve">      </w:t>
      </w:r>
    </w:p>
    <w:p w:rsidR="00B7239A" w:rsidRDefault="00DE0598" w:rsidP="009519C3">
      <w:pPr>
        <w:outlineLvl w:val="0"/>
        <w:rPr>
          <w:rFonts w:ascii="Arial" w:hAnsi="Arial"/>
        </w:rPr>
      </w:pPr>
      <w:proofErr w:type="gramStart"/>
      <w:r w:rsidRPr="00B76882">
        <w:rPr>
          <w:rFonts w:ascii="Arial" w:hAnsi="Arial" w:cs="Arial"/>
          <w:b/>
          <w:bCs/>
          <w:i/>
          <w:iCs/>
          <w:u w:val="single"/>
        </w:rPr>
        <w:t>family</w:t>
      </w:r>
      <w:proofErr w:type="gramEnd"/>
      <w:r w:rsidRPr="00B76882">
        <w:rPr>
          <w:rFonts w:ascii="Arial" w:hAnsi="Arial" w:cs="Arial"/>
          <w:b/>
          <w:bCs/>
          <w:i/>
          <w:iCs/>
          <w:u w:val="single"/>
        </w:rPr>
        <w:t xml:space="preserve"> members, and remember SEMPER SAFE!</w:t>
      </w:r>
      <w:r w:rsidRPr="00B76882">
        <w:rPr>
          <w:rFonts w:ascii="Arial" w:hAnsi="Arial" w:cs="Arial"/>
          <w:i/>
          <w:iCs/>
        </w:rPr>
        <w:t xml:space="preserve">   </w:t>
      </w:r>
      <w:r w:rsidRPr="00B76882">
        <w:rPr>
          <w:rFonts w:ascii="Arial" w:hAnsi="Arial" w:cs="Arial"/>
        </w:rPr>
        <w:t xml:space="preserve">    </w:t>
      </w:r>
      <w:r w:rsidRPr="00B76882">
        <w:t xml:space="preserve">     </w:t>
      </w:r>
      <w:r>
        <w:br/>
      </w:r>
      <w:r w:rsidRPr="00B76882">
        <w:t xml:space="preserve">                                            </w:t>
      </w:r>
      <w:r>
        <w:rPr>
          <w:rFonts w:ascii="Arial" w:hAnsi="Arial"/>
        </w:rPr>
        <w:t xml:space="preserve">                                                                                                                                          </w:t>
      </w:r>
      <w:r w:rsidR="0023260E">
        <w:rPr>
          <w:rFonts w:ascii="Arial" w:hAnsi="Arial"/>
        </w:rPr>
        <w:t xml:space="preserve">                                   </w:t>
      </w:r>
      <w:r>
        <w:rPr>
          <w:rFonts w:ascii="Arial" w:hAnsi="Arial"/>
        </w:rPr>
        <w:t xml:space="preserve">  </w:t>
      </w:r>
      <w:r w:rsidR="0023260E">
        <w:rPr>
          <w:rFonts w:ascii="Arial" w:hAnsi="Arial"/>
        </w:rPr>
        <w:t xml:space="preserve">                </w:t>
      </w:r>
    </w:p>
    <w:p w:rsidR="00B7239A" w:rsidRDefault="00B7239A" w:rsidP="009519C3">
      <w:pPr>
        <w:outlineLvl w:val="0"/>
        <w:rPr>
          <w:rFonts w:ascii="Arial" w:hAnsi="Arial"/>
        </w:rPr>
      </w:pPr>
    </w:p>
    <w:p w:rsidR="009519C3" w:rsidRDefault="009519C3" w:rsidP="009519C3">
      <w:pPr>
        <w:outlineLvl w:val="0"/>
        <w:rPr>
          <w:rFonts w:ascii="Arial" w:hAnsi="Arial"/>
        </w:rPr>
      </w:pPr>
    </w:p>
    <w:p w:rsidR="00B622F4" w:rsidRPr="00B622F4" w:rsidRDefault="00B7239A" w:rsidP="009519C3">
      <w:pPr>
        <w:outlineLvl w:val="0"/>
        <w:rPr>
          <w:rFonts w:ascii="Arial" w:eastAsia="Times New Roman" w:hAnsi="Arial" w:cs="Arial"/>
          <w:color w:val="000000"/>
          <w:sz w:val="22"/>
          <w:szCs w:val="22"/>
        </w:rPr>
      </w:pPr>
      <w:r>
        <w:rPr>
          <w:rFonts w:ascii="Arial" w:hAnsi="Arial"/>
        </w:rPr>
        <w:t xml:space="preserve">                                                                                                                                      </w:t>
      </w:r>
      <w:r w:rsidR="00740137">
        <w:rPr>
          <w:rFonts w:ascii="Arial" w:hAnsi="Arial"/>
        </w:rPr>
        <w:t xml:space="preserve">      </w:t>
      </w:r>
      <w:r>
        <w:rPr>
          <w:rFonts w:ascii="Arial" w:hAnsi="Arial"/>
        </w:rPr>
        <w:t xml:space="preserve"> </w:t>
      </w:r>
      <w:r w:rsidR="00DE0598">
        <w:rPr>
          <w:rFonts w:ascii="Arial" w:hAnsi="Arial"/>
        </w:rPr>
        <w:t>SS 1</w:t>
      </w:r>
      <w:r w:rsidR="00B45036">
        <w:rPr>
          <w:rFonts w:ascii="Arial" w:hAnsi="Arial"/>
        </w:rPr>
        <w:t>2</w:t>
      </w:r>
      <w:r w:rsidR="00DE0598" w:rsidRPr="003F075E">
        <w:rPr>
          <w:rFonts w:ascii="Arial" w:hAnsi="Arial"/>
        </w:rPr>
        <w:t>-</w:t>
      </w:r>
      <w:r w:rsidR="00EE0B63">
        <w:rPr>
          <w:rFonts w:ascii="Arial" w:hAnsi="Arial"/>
        </w:rPr>
        <w:t>06</w:t>
      </w:r>
    </w:p>
    <w:p w:rsidR="00955D41" w:rsidRPr="00B622F4" w:rsidRDefault="00955D41" w:rsidP="005E31CB">
      <w:pPr>
        <w:tabs>
          <w:tab w:val="left" w:pos="870"/>
          <w:tab w:val="center" w:pos="5220"/>
        </w:tabs>
        <w:spacing w:before="600"/>
        <w:jc w:val="center"/>
        <w:rPr>
          <w:rFonts w:ascii="Stencil" w:hAnsi="Stencil"/>
          <w:b/>
          <w:bCs/>
          <w:color w:val="FF0000"/>
          <w:sz w:val="22"/>
          <w:szCs w:val="22"/>
          <w:u w:val="single"/>
        </w:rPr>
      </w:pPr>
    </w:p>
    <w:p w:rsidR="005E31CB" w:rsidRPr="003D7153" w:rsidRDefault="009519C3" w:rsidP="005E31CB">
      <w:pPr>
        <w:tabs>
          <w:tab w:val="left" w:pos="870"/>
          <w:tab w:val="center" w:pos="5220"/>
        </w:tabs>
        <w:spacing w:before="600"/>
        <w:jc w:val="center"/>
        <w:rPr>
          <w:rFonts w:ascii="Stencil" w:hAnsi="Stencil"/>
          <w:b/>
          <w:bCs/>
          <w:color w:val="FF0000"/>
          <w:sz w:val="96"/>
          <w:szCs w:val="96"/>
        </w:rPr>
      </w:pPr>
      <w:r>
        <w:rPr>
          <w:rFonts w:ascii="Stencil" w:hAnsi="Stencil"/>
          <w:b/>
          <w:bCs/>
          <w:color w:val="FF0000"/>
          <w:sz w:val="96"/>
          <w:szCs w:val="96"/>
        </w:rPr>
        <w:t xml:space="preserve"> </w:t>
      </w:r>
      <w:r w:rsidR="005E31CB" w:rsidRPr="00AD2073">
        <w:rPr>
          <w:rFonts w:ascii="Stencil" w:hAnsi="Stencil"/>
          <w:b/>
          <w:bCs/>
          <w:color w:val="FF0000"/>
          <w:sz w:val="96"/>
          <w:szCs w:val="96"/>
          <w:u w:val="single"/>
        </w:rPr>
        <w:t>Semper Safe</w:t>
      </w:r>
      <w:r w:rsidR="005E31CB" w:rsidRPr="003D7153">
        <w:rPr>
          <w:rFonts w:ascii="Stencil" w:hAnsi="Stencil"/>
          <w:b/>
          <w:bCs/>
          <w:color w:val="FF0000"/>
          <w:sz w:val="96"/>
          <w:szCs w:val="96"/>
        </w:rPr>
        <w:t xml:space="preserve"> </w:t>
      </w:r>
    </w:p>
    <w:p w:rsidR="005E31CB" w:rsidRDefault="005E31CB" w:rsidP="00491626">
      <w:pPr>
        <w:rPr>
          <w:sz w:val="16"/>
          <w:szCs w:val="16"/>
        </w:rPr>
      </w:pPr>
    </w:p>
    <w:p w:rsidR="005E31CB" w:rsidRDefault="00B7239A" w:rsidP="00491626">
      <w:pPr>
        <w:rPr>
          <w:sz w:val="16"/>
          <w:szCs w:val="16"/>
        </w:rPr>
      </w:pPr>
      <w:r w:rsidRPr="00B7239A">
        <w:rPr>
          <w:noProof/>
          <w:lang w:eastAsia="en-US"/>
        </w:rPr>
        <w:t xml:space="preserve"> </w:t>
      </w:r>
      <w:r w:rsidR="007855B4">
        <w:rPr>
          <w:noProof/>
          <w:sz w:val="16"/>
          <w:szCs w:val="16"/>
          <w:lang w:eastAsia="en-US"/>
        </w:rPr>
        <w:drawing>
          <wp:anchor distT="0" distB="0" distL="114300" distR="114300" simplePos="0" relativeHeight="251658240" behindDoc="1" locked="0" layoutInCell="1" allowOverlap="1">
            <wp:simplePos x="0" y="0"/>
            <wp:positionH relativeFrom="column">
              <wp:posOffset>3027045</wp:posOffset>
            </wp:positionH>
            <wp:positionV relativeFrom="paragraph">
              <wp:posOffset>5080</wp:posOffset>
            </wp:positionV>
            <wp:extent cx="2843530" cy="2842895"/>
            <wp:effectExtent l="19050" t="0" r="0" b="0"/>
            <wp:wrapTight wrapText="bothSides">
              <wp:wrapPolygon edited="0">
                <wp:start x="-145" y="0"/>
                <wp:lineTo x="-145" y="21421"/>
                <wp:lineTo x="21561" y="21421"/>
                <wp:lineTo x="21561" y="0"/>
                <wp:lineTo x="-145" y="0"/>
              </wp:wrapPolygon>
            </wp:wrapTight>
            <wp:docPr id="8" name="Picture 2" descr="SailingSun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lingSunset"/>
                    <pic:cNvPicPr>
                      <a:picLocks noChangeAspect="1" noChangeArrowheads="1"/>
                    </pic:cNvPicPr>
                  </pic:nvPicPr>
                  <pic:blipFill>
                    <a:blip r:embed="rId11" cstate="print"/>
                    <a:srcRect/>
                    <a:stretch>
                      <a:fillRect/>
                    </a:stretch>
                  </pic:blipFill>
                  <pic:spPr bwMode="auto">
                    <a:xfrm>
                      <a:off x="0" y="0"/>
                      <a:ext cx="2843530" cy="2842895"/>
                    </a:xfrm>
                    <a:prstGeom prst="rect">
                      <a:avLst/>
                    </a:prstGeom>
                    <a:noFill/>
                    <a:ln w="9525">
                      <a:noFill/>
                      <a:miter lim="800000"/>
                      <a:headEnd/>
                      <a:tailEnd/>
                    </a:ln>
                  </pic:spPr>
                </pic:pic>
              </a:graphicData>
            </a:graphic>
          </wp:anchor>
        </w:drawing>
      </w:r>
    </w:p>
    <w:p w:rsidR="005E31CB" w:rsidRDefault="005E31CB" w:rsidP="00491626">
      <w:pPr>
        <w:rPr>
          <w:sz w:val="16"/>
          <w:szCs w:val="16"/>
        </w:rPr>
      </w:pPr>
    </w:p>
    <w:p w:rsidR="005E31CB" w:rsidRDefault="005E31CB" w:rsidP="00491626">
      <w:pPr>
        <w:rPr>
          <w:sz w:val="16"/>
          <w:szCs w:val="16"/>
        </w:rPr>
      </w:pPr>
    </w:p>
    <w:p w:rsidR="005E31CB" w:rsidRDefault="005E31CB" w:rsidP="00491626">
      <w:pPr>
        <w:rPr>
          <w:sz w:val="16"/>
          <w:szCs w:val="16"/>
        </w:rPr>
      </w:pPr>
    </w:p>
    <w:p w:rsidR="005E31CB" w:rsidRDefault="005E31CB" w:rsidP="00491626">
      <w:pPr>
        <w:rPr>
          <w:sz w:val="16"/>
          <w:szCs w:val="16"/>
        </w:rPr>
      </w:pPr>
    </w:p>
    <w:p w:rsidR="005E31CB" w:rsidRDefault="005E31CB" w:rsidP="00491626">
      <w:pPr>
        <w:rPr>
          <w:sz w:val="16"/>
          <w:szCs w:val="16"/>
        </w:rPr>
      </w:pPr>
    </w:p>
    <w:p w:rsidR="005E31CB" w:rsidRDefault="007855B4" w:rsidP="00491626">
      <w:pPr>
        <w:rPr>
          <w:sz w:val="16"/>
          <w:szCs w:val="16"/>
        </w:rPr>
      </w:pPr>
      <w:r>
        <w:rPr>
          <w:noProof/>
          <w:sz w:val="16"/>
          <w:szCs w:val="16"/>
          <w:lang w:eastAsia="en-US"/>
        </w:rPr>
        <w:drawing>
          <wp:anchor distT="0" distB="0" distL="114300" distR="114300" simplePos="0" relativeHeight="251653120" behindDoc="1" locked="0" layoutInCell="1" allowOverlap="1">
            <wp:simplePos x="0" y="0"/>
            <wp:positionH relativeFrom="column">
              <wp:posOffset>15240</wp:posOffset>
            </wp:positionH>
            <wp:positionV relativeFrom="paragraph">
              <wp:posOffset>49530</wp:posOffset>
            </wp:positionV>
            <wp:extent cx="3736340" cy="2912110"/>
            <wp:effectExtent l="19050" t="0" r="0" b="0"/>
            <wp:wrapTight wrapText="bothSides">
              <wp:wrapPolygon edited="0">
                <wp:start x="-110" y="0"/>
                <wp:lineTo x="-110" y="21478"/>
                <wp:lineTo x="21585" y="21478"/>
                <wp:lineTo x="21585" y="0"/>
                <wp:lineTo x="-110" y="0"/>
              </wp:wrapPolygon>
            </wp:wrapTight>
            <wp:docPr id="7" name="Picture 3" descr="surfbo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fboards"/>
                    <pic:cNvPicPr>
                      <a:picLocks noChangeAspect="1" noChangeArrowheads="1"/>
                    </pic:cNvPicPr>
                  </pic:nvPicPr>
                  <pic:blipFill>
                    <a:blip r:embed="rId12" cstate="print"/>
                    <a:srcRect/>
                    <a:stretch>
                      <a:fillRect/>
                    </a:stretch>
                  </pic:blipFill>
                  <pic:spPr bwMode="auto">
                    <a:xfrm>
                      <a:off x="0" y="0"/>
                      <a:ext cx="3736340" cy="2912110"/>
                    </a:xfrm>
                    <a:prstGeom prst="rect">
                      <a:avLst/>
                    </a:prstGeom>
                    <a:noFill/>
                    <a:ln w="9525">
                      <a:noFill/>
                      <a:miter lim="800000"/>
                      <a:headEnd/>
                      <a:tailEnd/>
                    </a:ln>
                  </pic:spPr>
                </pic:pic>
              </a:graphicData>
            </a:graphic>
          </wp:anchor>
        </w:drawing>
      </w:r>
    </w:p>
    <w:p w:rsidR="005E31CB" w:rsidRDefault="005E31CB" w:rsidP="00491626">
      <w:pPr>
        <w:rPr>
          <w:sz w:val="16"/>
          <w:szCs w:val="16"/>
        </w:rPr>
      </w:pPr>
    </w:p>
    <w:p w:rsidR="005E31CB" w:rsidRDefault="005E31CB" w:rsidP="00491626">
      <w:pPr>
        <w:rPr>
          <w:sz w:val="16"/>
          <w:szCs w:val="16"/>
        </w:rPr>
      </w:pPr>
    </w:p>
    <w:p w:rsidR="005E31CB" w:rsidRDefault="005E31CB" w:rsidP="00491626">
      <w:pPr>
        <w:rPr>
          <w:sz w:val="16"/>
          <w:szCs w:val="16"/>
        </w:rPr>
      </w:pPr>
    </w:p>
    <w:p w:rsidR="005E31CB" w:rsidRDefault="005E31CB" w:rsidP="00491626">
      <w:pPr>
        <w:rPr>
          <w:sz w:val="16"/>
          <w:szCs w:val="16"/>
        </w:rPr>
      </w:pPr>
    </w:p>
    <w:p w:rsidR="005E31CB" w:rsidRDefault="005E31CB" w:rsidP="00491626">
      <w:pPr>
        <w:rPr>
          <w:sz w:val="16"/>
          <w:szCs w:val="16"/>
        </w:rPr>
      </w:pPr>
    </w:p>
    <w:p w:rsidR="005E31CB" w:rsidRDefault="005E31CB" w:rsidP="00491626">
      <w:pPr>
        <w:rPr>
          <w:sz w:val="16"/>
          <w:szCs w:val="16"/>
        </w:rPr>
      </w:pPr>
    </w:p>
    <w:p w:rsidR="005E31CB" w:rsidRDefault="005E31CB" w:rsidP="00491626">
      <w:pPr>
        <w:rPr>
          <w:sz w:val="16"/>
          <w:szCs w:val="16"/>
        </w:rPr>
      </w:pPr>
    </w:p>
    <w:p w:rsidR="005E31CB" w:rsidRDefault="005E31CB" w:rsidP="00491626">
      <w:pPr>
        <w:rPr>
          <w:sz w:val="16"/>
          <w:szCs w:val="16"/>
        </w:rPr>
      </w:pPr>
    </w:p>
    <w:p w:rsidR="005E31CB" w:rsidRDefault="005E31CB" w:rsidP="00491626">
      <w:pPr>
        <w:rPr>
          <w:sz w:val="16"/>
          <w:szCs w:val="16"/>
        </w:rPr>
      </w:pPr>
    </w:p>
    <w:p w:rsidR="005E31CB" w:rsidRDefault="005E31CB" w:rsidP="00491626">
      <w:pPr>
        <w:rPr>
          <w:sz w:val="16"/>
          <w:szCs w:val="16"/>
        </w:rPr>
      </w:pPr>
    </w:p>
    <w:p w:rsidR="005E31CB" w:rsidRDefault="005E31CB" w:rsidP="00491626">
      <w:pPr>
        <w:rPr>
          <w:sz w:val="16"/>
          <w:szCs w:val="16"/>
        </w:rPr>
      </w:pPr>
    </w:p>
    <w:p w:rsidR="005E31CB" w:rsidRDefault="005E31CB" w:rsidP="00491626">
      <w:pPr>
        <w:rPr>
          <w:sz w:val="16"/>
          <w:szCs w:val="16"/>
        </w:rPr>
      </w:pPr>
    </w:p>
    <w:p w:rsidR="005E31CB" w:rsidRDefault="005E31CB" w:rsidP="00491626">
      <w:pPr>
        <w:rPr>
          <w:sz w:val="16"/>
          <w:szCs w:val="16"/>
        </w:rPr>
      </w:pPr>
    </w:p>
    <w:p w:rsidR="005E31CB" w:rsidRDefault="005E31CB" w:rsidP="00491626">
      <w:pPr>
        <w:rPr>
          <w:sz w:val="16"/>
          <w:szCs w:val="16"/>
        </w:rPr>
      </w:pPr>
    </w:p>
    <w:p w:rsidR="005E31CB" w:rsidRDefault="005E31CB" w:rsidP="00491626">
      <w:pPr>
        <w:rPr>
          <w:sz w:val="16"/>
          <w:szCs w:val="16"/>
        </w:rPr>
      </w:pPr>
    </w:p>
    <w:p w:rsidR="005E31CB" w:rsidRDefault="005E31CB" w:rsidP="00491626">
      <w:pPr>
        <w:rPr>
          <w:sz w:val="16"/>
          <w:szCs w:val="16"/>
        </w:rPr>
      </w:pPr>
    </w:p>
    <w:p w:rsidR="005E31CB" w:rsidRDefault="005E31CB" w:rsidP="00491626">
      <w:pPr>
        <w:rPr>
          <w:sz w:val="16"/>
          <w:szCs w:val="16"/>
        </w:rPr>
      </w:pPr>
    </w:p>
    <w:p w:rsidR="005E31CB" w:rsidRDefault="005E31CB" w:rsidP="00491626">
      <w:pPr>
        <w:rPr>
          <w:sz w:val="16"/>
          <w:szCs w:val="16"/>
        </w:rPr>
      </w:pPr>
    </w:p>
    <w:p w:rsidR="00955D41" w:rsidRDefault="00955D41" w:rsidP="00491626">
      <w:pPr>
        <w:rPr>
          <w:sz w:val="16"/>
          <w:szCs w:val="16"/>
        </w:rPr>
      </w:pPr>
    </w:p>
    <w:p w:rsidR="00955D41" w:rsidRDefault="00955D41" w:rsidP="00491626">
      <w:pPr>
        <w:rPr>
          <w:sz w:val="16"/>
          <w:szCs w:val="16"/>
        </w:rPr>
      </w:pPr>
    </w:p>
    <w:p w:rsidR="005E31CB" w:rsidRDefault="007855B4" w:rsidP="00491626">
      <w:pPr>
        <w:rPr>
          <w:sz w:val="16"/>
          <w:szCs w:val="16"/>
        </w:rPr>
      </w:pPr>
      <w:r>
        <w:rPr>
          <w:noProof/>
          <w:sz w:val="16"/>
          <w:szCs w:val="16"/>
          <w:lang w:eastAsia="en-US"/>
        </w:rPr>
        <w:drawing>
          <wp:anchor distT="0" distB="0" distL="114300" distR="114300" simplePos="0" relativeHeight="251657216" behindDoc="1" locked="0" layoutInCell="1" allowOverlap="1">
            <wp:simplePos x="0" y="0"/>
            <wp:positionH relativeFrom="column">
              <wp:posOffset>-686435</wp:posOffset>
            </wp:positionH>
            <wp:positionV relativeFrom="paragraph">
              <wp:posOffset>107315</wp:posOffset>
            </wp:positionV>
            <wp:extent cx="2891155" cy="2176145"/>
            <wp:effectExtent l="19050" t="0" r="4445" b="0"/>
            <wp:wrapTight wrapText="bothSides">
              <wp:wrapPolygon edited="0">
                <wp:start x="-142" y="0"/>
                <wp:lineTo x="-142" y="21367"/>
                <wp:lineTo x="21633" y="21367"/>
                <wp:lineTo x="21633" y="0"/>
                <wp:lineTo x="-142" y="0"/>
              </wp:wrapPolygon>
            </wp:wrapTight>
            <wp:docPr id="6" name="Picture 1" descr="Bo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ating"/>
                    <pic:cNvPicPr>
                      <a:picLocks noChangeAspect="1" noChangeArrowheads="1"/>
                    </pic:cNvPicPr>
                  </pic:nvPicPr>
                  <pic:blipFill>
                    <a:blip r:embed="rId13" cstate="print"/>
                    <a:srcRect/>
                    <a:stretch>
                      <a:fillRect/>
                    </a:stretch>
                  </pic:blipFill>
                  <pic:spPr bwMode="auto">
                    <a:xfrm>
                      <a:off x="0" y="0"/>
                      <a:ext cx="2891155" cy="2176145"/>
                    </a:xfrm>
                    <a:prstGeom prst="rect">
                      <a:avLst/>
                    </a:prstGeom>
                    <a:noFill/>
                    <a:ln w="9525">
                      <a:noFill/>
                      <a:miter lim="800000"/>
                      <a:headEnd/>
                      <a:tailEnd/>
                    </a:ln>
                  </pic:spPr>
                </pic:pic>
              </a:graphicData>
            </a:graphic>
          </wp:anchor>
        </w:drawing>
      </w:r>
    </w:p>
    <w:p w:rsidR="005E31CB" w:rsidRDefault="005E31CB" w:rsidP="00491626">
      <w:pPr>
        <w:rPr>
          <w:sz w:val="16"/>
          <w:szCs w:val="16"/>
        </w:rPr>
      </w:pPr>
    </w:p>
    <w:p w:rsidR="005E31CB" w:rsidRDefault="007855B4" w:rsidP="00491626">
      <w:pPr>
        <w:rPr>
          <w:sz w:val="16"/>
          <w:szCs w:val="16"/>
        </w:rPr>
      </w:pPr>
      <w:r>
        <w:rPr>
          <w:noProof/>
          <w:sz w:val="16"/>
          <w:szCs w:val="16"/>
          <w:lang w:eastAsia="en-US"/>
        </w:rPr>
        <w:drawing>
          <wp:anchor distT="0" distB="0" distL="114300" distR="114300" simplePos="0" relativeHeight="251660288" behindDoc="1" locked="0" layoutInCell="1" allowOverlap="1">
            <wp:simplePos x="0" y="0"/>
            <wp:positionH relativeFrom="column">
              <wp:posOffset>-5960745</wp:posOffset>
            </wp:positionH>
            <wp:positionV relativeFrom="paragraph">
              <wp:posOffset>6350</wp:posOffset>
            </wp:positionV>
            <wp:extent cx="1948815" cy="1361440"/>
            <wp:effectExtent l="19050" t="0" r="0" b="0"/>
            <wp:wrapTight wrapText="bothSides">
              <wp:wrapPolygon edited="0">
                <wp:start x="-211" y="0"/>
                <wp:lineTo x="-211" y="21157"/>
                <wp:lineTo x="21537" y="21157"/>
                <wp:lineTo x="21537" y="0"/>
                <wp:lineTo x="-211" y="0"/>
              </wp:wrapPolygon>
            </wp:wrapTight>
            <wp:docPr id="5" name="Picture 17" descr="tn_Big-Canoe-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n_Big-Canoe-Man.jpg"/>
                    <pic:cNvPicPr>
                      <a:picLocks noChangeAspect="1" noChangeArrowheads="1"/>
                    </pic:cNvPicPr>
                  </pic:nvPicPr>
                  <pic:blipFill>
                    <a:blip r:embed="rId14" cstate="print"/>
                    <a:srcRect/>
                    <a:stretch>
                      <a:fillRect/>
                    </a:stretch>
                  </pic:blipFill>
                  <pic:spPr bwMode="auto">
                    <a:xfrm>
                      <a:off x="0" y="0"/>
                      <a:ext cx="1948815" cy="1361440"/>
                    </a:xfrm>
                    <a:prstGeom prst="rect">
                      <a:avLst/>
                    </a:prstGeom>
                    <a:noFill/>
                    <a:ln w="9525">
                      <a:noFill/>
                      <a:miter lim="800000"/>
                      <a:headEnd/>
                      <a:tailEnd/>
                    </a:ln>
                  </pic:spPr>
                </pic:pic>
              </a:graphicData>
            </a:graphic>
          </wp:anchor>
        </w:drawing>
      </w:r>
    </w:p>
    <w:p w:rsidR="005E31CB" w:rsidRDefault="005E31CB" w:rsidP="00491626">
      <w:pPr>
        <w:rPr>
          <w:sz w:val="16"/>
          <w:szCs w:val="16"/>
        </w:rPr>
      </w:pPr>
    </w:p>
    <w:p w:rsidR="00B622F4" w:rsidRDefault="00B622F4" w:rsidP="000E4549">
      <w:pPr>
        <w:jc w:val="center"/>
        <w:rPr>
          <w:rFonts w:ascii="Arial" w:hAnsi="Arial" w:cs="Arial"/>
          <w:b/>
          <w:bCs/>
          <w:i/>
          <w:iCs/>
          <w:u w:val="single"/>
        </w:rPr>
      </w:pPr>
    </w:p>
    <w:p w:rsidR="00B622F4" w:rsidRDefault="00B622F4" w:rsidP="000E4549">
      <w:pPr>
        <w:jc w:val="center"/>
        <w:rPr>
          <w:rFonts w:ascii="Arial" w:hAnsi="Arial" w:cs="Arial"/>
          <w:b/>
          <w:bCs/>
          <w:i/>
          <w:iCs/>
          <w:u w:val="single"/>
        </w:rPr>
      </w:pPr>
    </w:p>
    <w:p w:rsidR="00B622F4" w:rsidRDefault="00B622F4" w:rsidP="000E4549">
      <w:pPr>
        <w:jc w:val="center"/>
        <w:rPr>
          <w:rFonts w:ascii="Arial" w:hAnsi="Arial" w:cs="Arial"/>
          <w:b/>
          <w:bCs/>
          <w:i/>
          <w:iCs/>
          <w:u w:val="single"/>
        </w:rPr>
      </w:pPr>
    </w:p>
    <w:p w:rsidR="00B622F4" w:rsidRDefault="00B622F4" w:rsidP="000E4549">
      <w:pPr>
        <w:jc w:val="center"/>
        <w:rPr>
          <w:rFonts w:ascii="Arial" w:hAnsi="Arial" w:cs="Arial"/>
          <w:b/>
          <w:bCs/>
          <w:i/>
          <w:iCs/>
          <w:u w:val="single"/>
        </w:rPr>
      </w:pPr>
    </w:p>
    <w:p w:rsidR="00B622F4" w:rsidRDefault="00B622F4" w:rsidP="000E4549">
      <w:pPr>
        <w:jc w:val="center"/>
        <w:rPr>
          <w:rFonts w:ascii="Arial" w:hAnsi="Arial" w:cs="Arial"/>
          <w:b/>
          <w:bCs/>
          <w:i/>
          <w:iCs/>
          <w:u w:val="single"/>
        </w:rPr>
      </w:pPr>
    </w:p>
    <w:p w:rsidR="00B622F4" w:rsidRDefault="007855B4" w:rsidP="000E4549">
      <w:pPr>
        <w:jc w:val="center"/>
        <w:rPr>
          <w:rFonts w:ascii="Arial" w:hAnsi="Arial" w:cs="Arial"/>
          <w:b/>
          <w:bCs/>
          <w:i/>
          <w:iCs/>
          <w:u w:val="single"/>
        </w:rPr>
      </w:pPr>
      <w:r>
        <w:rPr>
          <w:rFonts w:ascii="Arial" w:hAnsi="Arial" w:cs="Arial"/>
          <w:b/>
          <w:bCs/>
          <w:i/>
          <w:iCs/>
          <w:noProof/>
          <w:u w:val="single"/>
          <w:lang w:eastAsia="en-US"/>
        </w:rPr>
        <w:drawing>
          <wp:anchor distT="0" distB="0" distL="114300" distR="114300" simplePos="0" relativeHeight="251659264" behindDoc="1" locked="0" layoutInCell="1" allowOverlap="1">
            <wp:simplePos x="0" y="0"/>
            <wp:positionH relativeFrom="column">
              <wp:posOffset>-1113790</wp:posOffset>
            </wp:positionH>
            <wp:positionV relativeFrom="paragraph">
              <wp:posOffset>113030</wp:posOffset>
            </wp:positionV>
            <wp:extent cx="2278380" cy="1520190"/>
            <wp:effectExtent l="19050" t="0" r="7620" b="0"/>
            <wp:wrapTight wrapText="bothSides">
              <wp:wrapPolygon edited="0">
                <wp:start x="-181" y="0"/>
                <wp:lineTo x="-181" y="21383"/>
                <wp:lineTo x="21672" y="21383"/>
                <wp:lineTo x="21672" y="0"/>
                <wp:lineTo x="-181" y="0"/>
              </wp:wrapPolygon>
            </wp:wrapTight>
            <wp:docPr id="4" name="Picture 15" descr="Jet%20Ski%20Family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et%20Ski%20Family_full.jpg"/>
                    <pic:cNvPicPr>
                      <a:picLocks noChangeAspect="1" noChangeArrowheads="1"/>
                    </pic:cNvPicPr>
                  </pic:nvPicPr>
                  <pic:blipFill>
                    <a:blip r:embed="rId15" cstate="print"/>
                    <a:srcRect/>
                    <a:stretch>
                      <a:fillRect/>
                    </a:stretch>
                  </pic:blipFill>
                  <pic:spPr bwMode="auto">
                    <a:xfrm>
                      <a:off x="0" y="0"/>
                      <a:ext cx="2278380" cy="1520190"/>
                    </a:xfrm>
                    <a:prstGeom prst="rect">
                      <a:avLst/>
                    </a:prstGeom>
                    <a:noFill/>
                    <a:ln w="9525">
                      <a:noFill/>
                      <a:miter lim="800000"/>
                      <a:headEnd/>
                      <a:tailEnd/>
                    </a:ln>
                  </pic:spPr>
                </pic:pic>
              </a:graphicData>
            </a:graphic>
          </wp:anchor>
        </w:drawing>
      </w:r>
    </w:p>
    <w:p w:rsidR="00B622F4" w:rsidRDefault="00B622F4" w:rsidP="000E4549">
      <w:pPr>
        <w:jc w:val="center"/>
        <w:rPr>
          <w:rFonts w:ascii="Arial" w:hAnsi="Arial" w:cs="Arial"/>
          <w:b/>
          <w:bCs/>
          <w:i/>
          <w:iCs/>
          <w:u w:val="single"/>
        </w:rPr>
      </w:pPr>
    </w:p>
    <w:p w:rsidR="00B622F4" w:rsidRDefault="00B622F4" w:rsidP="000E4549">
      <w:pPr>
        <w:jc w:val="center"/>
        <w:rPr>
          <w:rFonts w:ascii="Arial" w:hAnsi="Arial" w:cs="Arial"/>
          <w:b/>
          <w:bCs/>
          <w:i/>
          <w:iCs/>
          <w:u w:val="single"/>
        </w:rPr>
      </w:pPr>
    </w:p>
    <w:p w:rsidR="00B622F4" w:rsidRDefault="00B622F4" w:rsidP="000E4549">
      <w:pPr>
        <w:jc w:val="center"/>
        <w:rPr>
          <w:rFonts w:ascii="Arial" w:hAnsi="Arial" w:cs="Arial"/>
          <w:b/>
          <w:bCs/>
          <w:i/>
          <w:iCs/>
          <w:u w:val="single"/>
        </w:rPr>
      </w:pPr>
    </w:p>
    <w:p w:rsidR="00B622F4" w:rsidRDefault="00B622F4" w:rsidP="000E4549">
      <w:pPr>
        <w:jc w:val="center"/>
        <w:rPr>
          <w:rFonts w:ascii="Arial" w:hAnsi="Arial" w:cs="Arial"/>
          <w:b/>
          <w:bCs/>
          <w:i/>
          <w:iCs/>
          <w:u w:val="single"/>
        </w:rPr>
      </w:pPr>
    </w:p>
    <w:p w:rsidR="00B622F4" w:rsidRDefault="00B622F4" w:rsidP="000E4549">
      <w:pPr>
        <w:jc w:val="center"/>
        <w:rPr>
          <w:rFonts w:ascii="Arial" w:hAnsi="Arial" w:cs="Arial"/>
          <w:b/>
          <w:bCs/>
          <w:i/>
          <w:iCs/>
          <w:u w:val="single"/>
        </w:rPr>
      </w:pPr>
    </w:p>
    <w:p w:rsidR="00B622F4" w:rsidRDefault="00B622F4" w:rsidP="000E4549">
      <w:pPr>
        <w:jc w:val="center"/>
        <w:rPr>
          <w:rFonts w:ascii="Arial" w:hAnsi="Arial" w:cs="Arial"/>
          <w:b/>
          <w:bCs/>
          <w:i/>
          <w:iCs/>
          <w:u w:val="single"/>
        </w:rPr>
      </w:pPr>
    </w:p>
    <w:p w:rsidR="00B622F4" w:rsidRDefault="00B622F4" w:rsidP="000E4549">
      <w:pPr>
        <w:jc w:val="center"/>
        <w:rPr>
          <w:rFonts w:ascii="Arial" w:hAnsi="Arial" w:cs="Arial"/>
          <w:b/>
          <w:bCs/>
          <w:i/>
          <w:iCs/>
          <w:u w:val="single"/>
        </w:rPr>
      </w:pPr>
    </w:p>
    <w:p w:rsidR="00B622F4" w:rsidRDefault="00B622F4" w:rsidP="000E4549">
      <w:pPr>
        <w:jc w:val="center"/>
        <w:rPr>
          <w:rFonts w:ascii="Arial" w:hAnsi="Arial" w:cs="Arial"/>
          <w:b/>
          <w:bCs/>
          <w:i/>
          <w:iCs/>
          <w:u w:val="single"/>
        </w:rPr>
      </w:pPr>
    </w:p>
    <w:p w:rsidR="00740137" w:rsidRDefault="00740137" w:rsidP="000E4549">
      <w:pPr>
        <w:jc w:val="center"/>
        <w:rPr>
          <w:rFonts w:ascii="Arial" w:hAnsi="Arial" w:cs="Arial"/>
          <w:b/>
          <w:bCs/>
          <w:i/>
          <w:iCs/>
          <w:u w:val="single"/>
        </w:rPr>
      </w:pPr>
    </w:p>
    <w:p w:rsidR="00B622F4" w:rsidRDefault="00B622F4" w:rsidP="000E4549">
      <w:pPr>
        <w:jc w:val="center"/>
        <w:rPr>
          <w:rFonts w:ascii="Arial" w:hAnsi="Arial" w:cs="Arial"/>
          <w:b/>
          <w:bCs/>
          <w:i/>
          <w:iCs/>
          <w:u w:val="single"/>
        </w:rPr>
      </w:pPr>
    </w:p>
    <w:p w:rsidR="00B622F4" w:rsidRDefault="00B622F4" w:rsidP="000E4549">
      <w:pPr>
        <w:jc w:val="center"/>
        <w:rPr>
          <w:rFonts w:ascii="Arial" w:hAnsi="Arial" w:cs="Arial"/>
          <w:b/>
          <w:bCs/>
          <w:i/>
          <w:iCs/>
          <w:u w:val="single"/>
        </w:rPr>
      </w:pPr>
    </w:p>
    <w:p w:rsidR="000E4549" w:rsidRPr="00B76882" w:rsidRDefault="000E4549" w:rsidP="000E4549">
      <w:pPr>
        <w:jc w:val="center"/>
        <w:rPr>
          <w:rFonts w:ascii="Arial" w:hAnsi="Arial" w:cs="Arial"/>
          <w:i/>
          <w:iCs/>
        </w:rPr>
      </w:pPr>
      <w:r w:rsidRPr="00B76882">
        <w:rPr>
          <w:rFonts w:ascii="Arial" w:hAnsi="Arial" w:cs="Arial"/>
          <w:b/>
          <w:bCs/>
          <w:i/>
          <w:iCs/>
          <w:u w:val="single"/>
        </w:rPr>
        <w:t xml:space="preserve">As Marines, Sailors and Civil Servants we live by our </w:t>
      </w:r>
      <w:r w:rsidR="004F56A5">
        <w:rPr>
          <w:rFonts w:ascii="Arial" w:hAnsi="Arial" w:cs="Arial"/>
          <w:b/>
          <w:bCs/>
          <w:i/>
          <w:iCs/>
          <w:u w:val="single"/>
        </w:rPr>
        <w:t>core values</w:t>
      </w:r>
      <w:r w:rsidRPr="00B76882">
        <w:rPr>
          <w:rFonts w:ascii="Arial" w:hAnsi="Arial" w:cs="Arial"/>
          <w:b/>
          <w:bCs/>
          <w:i/>
          <w:iCs/>
          <w:u w:val="single"/>
        </w:rPr>
        <w:t xml:space="preserve">.  So think before you jeopardize the safety of yourself, your fellow Marines, Sailors, civilian employees or </w:t>
      </w:r>
      <w:r w:rsidRPr="00B76882">
        <w:rPr>
          <w:rFonts w:ascii="Arial" w:hAnsi="Arial" w:cs="Arial"/>
          <w:i/>
          <w:iCs/>
        </w:rPr>
        <w:t xml:space="preserve">      </w:t>
      </w:r>
    </w:p>
    <w:p w:rsidR="00B622F4" w:rsidRDefault="000E4549" w:rsidP="000E4549">
      <w:pPr>
        <w:ind w:left="2400"/>
        <w:outlineLvl w:val="0"/>
        <w:rPr>
          <w:sz w:val="16"/>
          <w:szCs w:val="16"/>
        </w:rPr>
      </w:pPr>
      <w:proofErr w:type="gramStart"/>
      <w:r w:rsidRPr="00B76882">
        <w:rPr>
          <w:rFonts w:ascii="Arial" w:hAnsi="Arial" w:cs="Arial"/>
          <w:b/>
          <w:bCs/>
          <w:i/>
          <w:iCs/>
          <w:u w:val="single"/>
        </w:rPr>
        <w:t>family</w:t>
      </w:r>
      <w:proofErr w:type="gramEnd"/>
      <w:r w:rsidRPr="00B76882">
        <w:rPr>
          <w:rFonts w:ascii="Arial" w:hAnsi="Arial" w:cs="Arial"/>
          <w:b/>
          <w:bCs/>
          <w:i/>
          <w:iCs/>
          <w:u w:val="single"/>
        </w:rPr>
        <w:t xml:space="preserve"> members, and remember SEMPER SAFE!</w:t>
      </w:r>
      <w:r w:rsidRPr="00B76882">
        <w:rPr>
          <w:rFonts w:ascii="Arial" w:hAnsi="Arial" w:cs="Arial"/>
          <w:i/>
          <w:iCs/>
        </w:rPr>
        <w:t xml:space="preserve">   </w:t>
      </w:r>
      <w:r w:rsidRPr="00B76882">
        <w:rPr>
          <w:rFonts w:ascii="Arial" w:hAnsi="Arial" w:cs="Arial"/>
        </w:rPr>
        <w:t xml:space="preserve">    </w:t>
      </w:r>
      <w:r w:rsidRPr="00B76882">
        <w:t xml:space="preserve">          </w:t>
      </w:r>
      <w:r>
        <w:br/>
      </w:r>
    </w:p>
    <w:p w:rsidR="00B622F4" w:rsidRDefault="00B622F4" w:rsidP="000E4549">
      <w:pPr>
        <w:ind w:left="2400"/>
        <w:outlineLvl w:val="0"/>
        <w:rPr>
          <w:sz w:val="16"/>
          <w:szCs w:val="16"/>
        </w:rPr>
      </w:pPr>
    </w:p>
    <w:p w:rsidR="003E3B3A" w:rsidRDefault="000E4549" w:rsidP="000E4549">
      <w:pPr>
        <w:ind w:left="2400"/>
        <w:outlineLvl w:val="0"/>
        <w:rPr>
          <w:sz w:val="16"/>
          <w:szCs w:val="16"/>
        </w:rPr>
      </w:pPr>
      <w:r w:rsidRPr="000E4549">
        <w:rPr>
          <w:sz w:val="16"/>
          <w:szCs w:val="16"/>
        </w:rPr>
        <w:t xml:space="preserve">                                                                      </w:t>
      </w:r>
    </w:p>
    <w:p w:rsidR="003E3B3A" w:rsidRDefault="003E3B3A" w:rsidP="00D81ADE">
      <w:pPr>
        <w:outlineLvl w:val="0"/>
        <w:rPr>
          <w:sz w:val="16"/>
          <w:szCs w:val="16"/>
        </w:rPr>
      </w:pPr>
    </w:p>
    <w:p w:rsidR="000E4549" w:rsidRDefault="000E4549" w:rsidP="00D81ADE">
      <w:pPr>
        <w:outlineLvl w:val="0"/>
      </w:pPr>
      <w:r w:rsidRPr="000E4549">
        <w:rPr>
          <w:sz w:val="16"/>
          <w:szCs w:val="16"/>
        </w:rPr>
        <w:t xml:space="preserve">                </w:t>
      </w:r>
    </w:p>
    <w:p w:rsidR="00D81ADE" w:rsidRDefault="000E4549" w:rsidP="00D81ADE">
      <w:pPr>
        <w:outlineLvl w:val="0"/>
        <w:rPr>
          <w:rFonts w:ascii="Arial" w:hAnsi="Arial"/>
        </w:rPr>
      </w:pPr>
      <w:r>
        <w:rPr>
          <w:rFonts w:ascii="Arial" w:hAnsi="Arial"/>
        </w:rPr>
        <w:t xml:space="preserve">        </w:t>
      </w:r>
    </w:p>
    <w:p w:rsidR="000D7202" w:rsidRPr="000D7202" w:rsidRDefault="00740137" w:rsidP="00D81ADE">
      <w:pPr>
        <w:outlineLvl w:val="0"/>
      </w:pPr>
      <w:r>
        <w:rPr>
          <w:rFonts w:ascii="Arial" w:hAnsi="Arial"/>
        </w:rPr>
        <w:t xml:space="preserve">     </w:t>
      </w:r>
      <w:r w:rsidR="00D81ADE">
        <w:rPr>
          <w:rFonts w:ascii="Arial" w:hAnsi="Arial"/>
        </w:rPr>
        <w:t xml:space="preserve">                                         </w:t>
      </w:r>
      <w:r w:rsidR="000E4549">
        <w:rPr>
          <w:rFonts w:ascii="Arial" w:hAnsi="Arial"/>
        </w:rPr>
        <w:t xml:space="preserve">                                         </w:t>
      </w:r>
      <w:r w:rsidR="00955D41">
        <w:rPr>
          <w:rFonts w:ascii="Arial" w:hAnsi="Arial"/>
        </w:rPr>
        <w:t xml:space="preserve">                                                      SS 1</w:t>
      </w:r>
      <w:r w:rsidR="00B45036">
        <w:rPr>
          <w:rFonts w:ascii="Arial" w:hAnsi="Arial"/>
        </w:rPr>
        <w:t>2</w:t>
      </w:r>
      <w:r w:rsidR="00955D41">
        <w:rPr>
          <w:rFonts w:ascii="Arial" w:hAnsi="Arial"/>
        </w:rPr>
        <w:t>-</w:t>
      </w:r>
      <w:r w:rsidR="00EE0B63">
        <w:rPr>
          <w:rFonts w:ascii="Arial" w:hAnsi="Arial"/>
        </w:rPr>
        <w:t>06</w:t>
      </w:r>
    </w:p>
    <w:sectPr w:rsidR="000D7202" w:rsidRPr="000D7202" w:rsidSect="003C2B5E">
      <w:pgSz w:w="12240" w:h="15840"/>
      <w:pgMar w:top="360" w:right="840" w:bottom="0" w:left="96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036" w:rsidRDefault="00B45036">
      <w:r>
        <w:separator/>
      </w:r>
    </w:p>
  </w:endnote>
  <w:endnote w:type="continuationSeparator" w:id="0">
    <w:p w:rsidR="00B45036" w:rsidRDefault="00B450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IEBDCL+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036" w:rsidRDefault="00B45036">
      <w:r>
        <w:separator/>
      </w:r>
    </w:p>
  </w:footnote>
  <w:footnote w:type="continuationSeparator" w:id="0">
    <w:p w:rsidR="00B45036" w:rsidRDefault="00B45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8pt;height:72.8pt" o:bullet="t">
        <v:imagedata r:id="rId1" o:title=""/>
      </v:shape>
    </w:pict>
  </w:numPicBullet>
  <w:numPicBullet w:numPicBulletId="1">
    <w:pict>
      <v:shape id="_x0000_i1027" type="#_x0000_t75" style="width:10.95pt;height:10.95pt" o:bullet="t">
        <v:imagedata r:id="rId2" o:title="BD15056_"/>
      </v:shape>
    </w:pict>
  </w:numPicBullet>
  <w:abstractNum w:abstractNumId="0">
    <w:nsid w:val="00660723"/>
    <w:multiLevelType w:val="hybridMultilevel"/>
    <w:tmpl w:val="E11220F2"/>
    <w:lvl w:ilvl="0" w:tplc="04090009">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5B34FE"/>
    <w:multiLevelType w:val="hybridMultilevel"/>
    <w:tmpl w:val="40DCA370"/>
    <w:lvl w:ilvl="0" w:tplc="0409000B">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9A170B"/>
    <w:multiLevelType w:val="hybridMultilevel"/>
    <w:tmpl w:val="62AE10D0"/>
    <w:lvl w:ilvl="0" w:tplc="04090009">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AF4CC9"/>
    <w:multiLevelType w:val="hybridMultilevel"/>
    <w:tmpl w:val="0904204C"/>
    <w:lvl w:ilvl="0" w:tplc="798EC96C">
      <w:start w:val="1"/>
      <w:numFmt w:val="bullet"/>
      <w:lvlText w:val=""/>
      <w:lvlPicBulletId w:val="1"/>
      <w:lvlJc w:val="left"/>
      <w:pPr>
        <w:tabs>
          <w:tab w:val="num" w:pos="1440"/>
        </w:tabs>
        <w:ind w:left="1440" w:hanging="360"/>
      </w:pPr>
      <w:rPr>
        <w:rFonts w:ascii="Symbol" w:hAnsi="Symbol" w:hint="default"/>
        <w:color w:val="auto"/>
        <w:sz w:val="32"/>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8666D60"/>
    <w:multiLevelType w:val="hybridMultilevel"/>
    <w:tmpl w:val="A54835F4"/>
    <w:lvl w:ilvl="0" w:tplc="E574388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4867A6"/>
    <w:multiLevelType w:val="hybridMultilevel"/>
    <w:tmpl w:val="2A56AB6C"/>
    <w:lvl w:ilvl="0" w:tplc="E574388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73731B"/>
    <w:multiLevelType w:val="hybridMultilevel"/>
    <w:tmpl w:val="A1023F4C"/>
    <w:lvl w:ilvl="0" w:tplc="A03ED684">
      <w:start w:val="1"/>
      <w:numFmt w:val="bullet"/>
      <w:lvlText w:val=""/>
      <w:lvlPicBulletId w:val="1"/>
      <w:lvlJc w:val="left"/>
      <w:pPr>
        <w:tabs>
          <w:tab w:val="num" w:pos="1440"/>
        </w:tabs>
        <w:ind w:left="1440" w:hanging="360"/>
      </w:pPr>
      <w:rPr>
        <w:rFonts w:ascii="Symbol" w:hAnsi="Symbol" w:hint="default"/>
        <w:color w:val="auto"/>
        <w:sz w:val="32"/>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1"/>
  </w:num>
  <w:num w:numId="6">
    <w:abstractNumId w:val="0"/>
  </w:num>
  <w:num w:numId="7">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
  <w:rsids>
    <w:rsidRoot w:val="0012509A"/>
    <w:rsid w:val="00003092"/>
    <w:rsid w:val="000079A8"/>
    <w:rsid w:val="00024A2F"/>
    <w:rsid w:val="00024E3A"/>
    <w:rsid w:val="00026518"/>
    <w:rsid w:val="00030E4B"/>
    <w:rsid w:val="0003425C"/>
    <w:rsid w:val="00047267"/>
    <w:rsid w:val="00050A8C"/>
    <w:rsid w:val="00053699"/>
    <w:rsid w:val="000539A3"/>
    <w:rsid w:val="000551BE"/>
    <w:rsid w:val="000604D3"/>
    <w:rsid w:val="00066E36"/>
    <w:rsid w:val="0007131D"/>
    <w:rsid w:val="00072E11"/>
    <w:rsid w:val="0007614D"/>
    <w:rsid w:val="00084586"/>
    <w:rsid w:val="00093710"/>
    <w:rsid w:val="0009463A"/>
    <w:rsid w:val="000A0D4E"/>
    <w:rsid w:val="000A6428"/>
    <w:rsid w:val="000B2AF5"/>
    <w:rsid w:val="000B2F8E"/>
    <w:rsid w:val="000C0613"/>
    <w:rsid w:val="000C3A3B"/>
    <w:rsid w:val="000C686E"/>
    <w:rsid w:val="000D59C9"/>
    <w:rsid w:val="000D6010"/>
    <w:rsid w:val="000D665A"/>
    <w:rsid w:val="000D7202"/>
    <w:rsid w:val="000E02FB"/>
    <w:rsid w:val="000E4549"/>
    <w:rsid w:val="000E46A1"/>
    <w:rsid w:val="000E4FE5"/>
    <w:rsid w:val="000F71B3"/>
    <w:rsid w:val="000F72CF"/>
    <w:rsid w:val="001116DE"/>
    <w:rsid w:val="00116BDE"/>
    <w:rsid w:val="001204C6"/>
    <w:rsid w:val="0012077E"/>
    <w:rsid w:val="0012509A"/>
    <w:rsid w:val="0013005B"/>
    <w:rsid w:val="0013101B"/>
    <w:rsid w:val="00132D4C"/>
    <w:rsid w:val="0014038F"/>
    <w:rsid w:val="00150FAE"/>
    <w:rsid w:val="0015339D"/>
    <w:rsid w:val="0015557C"/>
    <w:rsid w:val="00157993"/>
    <w:rsid w:val="00157AA3"/>
    <w:rsid w:val="00163925"/>
    <w:rsid w:val="00165E76"/>
    <w:rsid w:val="00166301"/>
    <w:rsid w:val="001672A7"/>
    <w:rsid w:val="001715B3"/>
    <w:rsid w:val="00171BAA"/>
    <w:rsid w:val="00174671"/>
    <w:rsid w:val="00177958"/>
    <w:rsid w:val="00177B66"/>
    <w:rsid w:val="00181D63"/>
    <w:rsid w:val="0018589A"/>
    <w:rsid w:val="001862B1"/>
    <w:rsid w:val="00190709"/>
    <w:rsid w:val="00194EF4"/>
    <w:rsid w:val="0019668E"/>
    <w:rsid w:val="001A3EB6"/>
    <w:rsid w:val="001A4D3E"/>
    <w:rsid w:val="001A6917"/>
    <w:rsid w:val="001B291F"/>
    <w:rsid w:val="001B411B"/>
    <w:rsid w:val="001B506F"/>
    <w:rsid w:val="001B5643"/>
    <w:rsid w:val="001C45B5"/>
    <w:rsid w:val="001C65CB"/>
    <w:rsid w:val="001C788F"/>
    <w:rsid w:val="001C7B8B"/>
    <w:rsid w:val="001D34BC"/>
    <w:rsid w:val="001E1D95"/>
    <w:rsid w:val="001E53EC"/>
    <w:rsid w:val="001F73E6"/>
    <w:rsid w:val="002048FA"/>
    <w:rsid w:val="00206843"/>
    <w:rsid w:val="00210C91"/>
    <w:rsid w:val="00211BEB"/>
    <w:rsid w:val="0021380C"/>
    <w:rsid w:val="00214B24"/>
    <w:rsid w:val="00220544"/>
    <w:rsid w:val="00226AAB"/>
    <w:rsid w:val="0023260E"/>
    <w:rsid w:val="00234F3E"/>
    <w:rsid w:val="002362AA"/>
    <w:rsid w:val="00243225"/>
    <w:rsid w:val="00251DB9"/>
    <w:rsid w:val="002546A1"/>
    <w:rsid w:val="002549FF"/>
    <w:rsid w:val="00263A15"/>
    <w:rsid w:val="00266964"/>
    <w:rsid w:val="002742DA"/>
    <w:rsid w:val="00275528"/>
    <w:rsid w:val="00283D79"/>
    <w:rsid w:val="00284131"/>
    <w:rsid w:val="00285A37"/>
    <w:rsid w:val="002865C2"/>
    <w:rsid w:val="00290188"/>
    <w:rsid w:val="002906E6"/>
    <w:rsid w:val="002947B5"/>
    <w:rsid w:val="00294D76"/>
    <w:rsid w:val="002A00C1"/>
    <w:rsid w:val="002A5743"/>
    <w:rsid w:val="002A6BBD"/>
    <w:rsid w:val="002A7968"/>
    <w:rsid w:val="002B1D7D"/>
    <w:rsid w:val="002B3589"/>
    <w:rsid w:val="002C0361"/>
    <w:rsid w:val="002C04C2"/>
    <w:rsid w:val="002C05DE"/>
    <w:rsid w:val="002C66F5"/>
    <w:rsid w:val="002C7023"/>
    <w:rsid w:val="002D3468"/>
    <w:rsid w:val="002D5D75"/>
    <w:rsid w:val="002E2FE1"/>
    <w:rsid w:val="002F07A7"/>
    <w:rsid w:val="002F0881"/>
    <w:rsid w:val="002F56F3"/>
    <w:rsid w:val="003017CE"/>
    <w:rsid w:val="00305ABA"/>
    <w:rsid w:val="00310515"/>
    <w:rsid w:val="00312506"/>
    <w:rsid w:val="003151A8"/>
    <w:rsid w:val="003164FD"/>
    <w:rsid w:val="00316EF3"/>
    <w:rsid w:val="00316F21"/>
    <w:rsid w:val="00317B55"/>
    <w:rsid w:val="00324470"/>
    <w:rsid w:val="0034488D"/>
    <w:rsid w:val="00347148"/>
    <w:rsid w:val="0034747E"/>
    <w:rsid w:val="00351D71"/>
    <w:rsid w:val="00352AF8"/>
    <w:rsid w:val="00354E87"/>
    <w:rsid w:val="00363724"/>
    <w:rsid w:val="00364145"/>
    <w:rsid w:val="00366BC7"/>
    <w:rsid w:val="00367771"/>
    <w:rsid w:val="00374C29"/>
    <w:rsid w:val="00374CBF"/>
    <w:rsid w:val="003756C2"/>
    <w:rsid w:val="00377501"/>
    <w:rsid w:val="003803A9"/>
    <w:rsid w:val="00382C77"/>
    <w:rsid w:val="003858C9"/>
    <w:rsid w:val="00386116"/>
    <w:rsid w:val="00390FBF"/>
    <w:rsid w:val="00396B3B"/>
    <w:rsid w:val="003975B7"/>
    <w:rsid w:val="003A0D01"/>
    <w:rsid w:val="003A5988"/>
    <w:rsid w:val="003B18E2"/>
    <w:rsid w:val="003B40FC"/>
    <w:rsid w:val="003B469F"/>
    <w:rsid w:val="003B6145"/>
    <w:rsid w:val="003C2B5E"/>
    <w:rsid w:val="003C76E3"/>
    <w:rsid w:val="003D1729"/>
    <w:rsid w:val="003D286B"/>
    <w:rsid w:val="003D2C5F"/>
    <w:rsid w:val="003D4923"/>
    <w:rsid w:val="003D7153"/>
    <w:rsid w:val="003D719F"/>
    <w:rsid w:val="003E1202"/>
    <w:rsid w:val="003E3B3A"/>
    <w:rsid w:val="003F075E"/>
    <w:rsid w:val="003F2C2C"/>
    <w:rsid w:val="003F6D5C"/>
    <w:rsid w:val="00400CDD"/>
    <w:rsid w:val="004022D3"/>
    <w:rsid w:val="00406442"/>
    <w:rsid w:val="0040692C"/>
    <w:rsid w:val="0040785D"/>
    <w:rsid w:val="00411F47"/>
    <w:rsid w:val="0041586A"/>
    <w:rsid w:val="00417CD7"/>
    <w:rsid w:val="004201C6"/>
    <w:rsid w:val="0042062E"/>
    <w:rsid w:val="004213FA"/>
    <w:rsid w:val="00424CCB"/>
    <w:rsid w:val="00425F38"/>
    <w:rsid w:val="004319BD"/>
    <w:rsid w:val="0043301B"/>
    <w:rsid w:val="004348C0"/>
    <w:rsid w:val="00442AFB"/>
    <w:rsid w:val="004442A8"/>
    <w:rsid w:val="00447592"/>
    <w:rsid w:val="00447FF5"/>
    <w:rsid w:val="00452169"/>
    <w:rsid w:val="004540CA"/>
    <w:rsid w:val="004621DD"/>
    <w:rsid w:val="00463BA0"/>
    <w:rsid w:val="004747C5"/>
    <w:rsid w:val="00475117"/>
    <w:rsid w:val="00476B8A"/>
    <w:rsid w:val="00491626"/>
    <w:rsid w:val="0049679D"/>
    <w:rsid w:val="004A0BA3"/>
    <w:rsid w:val="004A0F4B"/>
    <w:rsid w:val="004A2F6F"/>
    <w:rsid w:val="004B472D"/>
    <w:rsid w:val="004B595F"/>
    <w:rsid w:val="004B6FE8"/>
    <w:rsid w:val="004B7C96"/>
    <w:rsid w:val="004C2755"/>
    <w:rsid w:val="004C64B7"/>
    <w:rsid w:val="004D20AE"/>
    <w:rsid w:val="004D5D48"/>
    <w:rsid w:val="004E0BEE"/>
    <w:rsid w:val="004E27E8"/>
    <w:rsid w:val="004E45FB"/>
    <w:rsid w:val="004E5B4C"/>
    <w:rsid w:val="004E620C"/>
    <w:rsid w:val="004E63C4"/>
    <w:rsid w:val="004F0E16"/>
    <w:rsid w:val="004F56A5"/>
    <w:rsid w:val="00502AEE"/>
    <w:rsid w:val="00503AEF"/>
    <w:rsid w:val="00504020"/>
    <w:rsid w:val="00507298"/>
    <w:rsid w:val="00512E98"/>
    <w:rsid w:val="00513261"/>
    <w:rsid w:val="005243B6"/>
    <w:rsid w:val="00525E2B"/>
    <w:rsid w:val="00533845"/>
    <w:rsid w:val="00534194"/>
    <w:rsid w:val="00536A33"/>
    <w:rsid w:val="005410AA"/>
    <w:rsid w:val="00542AFE"/>
    <w:rsid w:val="00543C7E"/>
    <w:rsid w:val="00545B76"/>
    <w:rsid w:val="0054663F"/>
    <w:rsid w:val="00562596"/>
    <w:rsid w:val="00567105"/>
    <w:rsid w:val="00567CC3"/>
    <w:rsid w:val="00572436"/>
    <w:rsid w:val="0057267C"/>
    <w:rsid w:val="0058555E"/>
    <w:rsid w:val="005910BC"/>
    <w:rsid w:val="0059203A"/>
    <w:rsid w:val="00592E46"/>
    <w:rsid w:val="00594D14"/>
    <w:rsid w:val="005A446D"/>
    <w:rsid w:val="005B1EDB"/>
    <w:rsid w:val="005C0306"/>
    <w:rsid w:val="005C1699"/>
    <w:rsid w:val="005C249C"/>
    <w:rsid w:val="005C2EE0"/>
    <w:rsid w:val="005D1BA3"/>
    <w:rsid w:val="005D3B27"/>
    <w:rsid w:val="005D43FE"/>
    <w:rsid w:val="005E1E9D"/>
    <w:rsid w:val="005E31CB"/>
    <w:rsid w:val="005E3246"/>
    <w:rsid w:val="005E3606"/>
    <w:rsid w:val="005E36DB"/>
    <w:rsid w:val="005E402A"/>
    <w:rsid w:val="005E58DB"/>
    <w:rsid w:val="005E5BF6"/>
    <w:rsid w:val="005E6AF1"/>
    <w:rsid w:val="005F36C6"/>
    <w:rsid w:val="005F3D28"/>
    <w:rsid w:val="00604226"/>
    <w:rsid w:val="00604913"/>
    <w:rsid w:val="00613BD4"/>
    <w:rsid w:val="00614D6F"/>
    <w:rsid w:val="00616AE2"/>
    <w:rsid w:val="006266E5"/>
    <w:rsid w:val="006309CC"/>
    <w:rsid w:val="00630CD1"/>
    <w:rsid w:val="00631384"/>
    <w:rsid w:val="00635DC7"/>
    <w:rsid w:val="006439CD"/>
    <w:rsid w:val="00645113"/>
    <w:rsid w:val="006455C9"/>
    <w:rsid w:val="00647255"/>
    <w:rsid w:val="00650AB1"/>
    <w:rsid w:val="00662D9A"/>
    <w:rsid w:val="006709F2"/>
    <w:rsid w:val="0067252C"/>
    <w:rsid w:val="0067303B"/>
    <w:rsid w:val="006828C9"/>
    <w:rsid w:val="006831C4"/>
    <w:rsid w:val="00683B7A"/>
    <w:rsid w:val="006840FE"/>
    <w:rsid w:val="00686488"/>
    <w:rsid w:val="006973CE"/>
    <w:rsid w:val="006A005F"/>
    <w:rsid w:val="006A2C26"/>
    <w:rsid w:val="006A2C46"/>
    <w:rsid w:val="006A2F97"/>
    <w:rsid w:val="006A5418"/>
    <w:rsid w:val="006A5785"/>
    <w:rsid w:val="006A5964"/>
    <w:rsid w:val="006B0D72"/>
    <w:rsid w:val="006B6623"/>
    <w:rsid w:val="006C0DE2"/>
    <w:rsid w:val="006C1489"/>
    <w:rsid w:val="006C19D7"/>
    <w:rsid w:val="006D58F2"/>
    <w:rsid w:val="006E3801"/>
    <w:rsid w:val="006E5E38"/>
    <w:rsid w:val="006E7148"/>
    <w:rsid w:val="006F1316"/>
    <w:rsid w:val="006F281B"/>
    <w:rsid w:val="006F32BF"/>
    <w:rsid w:val="006F6DDC"/>
    <w:rsid w:val="007012B5"/>
    <w:rsid w:val="007112AB"/>
    <w:rsid w:val="00712261"/>
    <w:rsid w:val="007127FD"/>
    <w:rsid w:val="0071590A"/>
    <w:rsid w:val="00722721"/>
    <w:rsid w:val="00724484"/>
    <w:rsid w:val="00726F4B"/>
    <w:rsid w:val="007270C0"/>
    <w:rsid w:val="00740137"/>
    <w:rsid w:val="0074034B"/>
    <w:rsid w:val="00742F74"/>
    <w:rsid w:val="00746442"/>
    <w:rsid w:val="007474F9"/>
    <w:rsid w:val="00752364"/>
    <w:rsid w:val="00752391"/>
    <w:rsid w:val="00752656"/>
    <w:rsid w:val="007557A4"/>
    <w:rsid w:val="007559E9"/>
    <w:rsid w:val="007606CD"/>
    <w:rsid w:val="00765B0C"/>
    <w:rsid w:val="00773F5C"/>
    <w:rsid w:val="00774721"/>
    <w:rsid w:val="00775C7D"/>
    <w:rsid w:val="00780396"/>
    <w:rsid w:val="00781D09"/>
    <w:rsid w:val="0078274F"/>
    <w:rsid w:val="007834BB"/>
    <w:rsid w:val="007855B4"/>
    <w:rsid w:val="007859CC"/>
    <w:rsid w:val="00793420"/>
    <w:rsid w:val="00793EF1"/>
    <w:rsid w:val="007B2966"/>
    <w:rsid w:val="007B38CF"/>
    <w:rsid w:val="007B4C7C"/>
    <w:rsid w:val="007B7073"/>
    <w:rsid w:val="007B71F4"/>
    <w:rsid w:val="007C1C54"/>
    <w:rsid w:val="007C22FD"/>
    <w:rsid w:val="007C2506"/>
    <w:rsid w:val="007C7841"/>
    <w:rsid w:val="007D2EC6"/>
    <w:rsid w:val="007D4F7F"/>
    <w:rsid w:val="007E0649"/>
    <w:rsid w:val="007E2CE1"/>
    <w:rsid w:val="007E3AE0"/>
    <w:rsid w:val="007E6DB2"/>
    <w:rsid w:val="007E6E94"/>
    <w:rsid w:val="007E7653"/>
    <w:rsid w:val="007F27A8"/>
    <w:rsid w:val="007F2E75"/>
    <w:rsid w:val="007F5E69"/>
    <w:rsid w:val="007F7EAA"/>
    <w:rsid w:val="00801E3B"/>
    <w:rsid w:val="00804CE2"/>
    <w:rsid w:val="00806B6B"/>
    <w:rsid w:val="00807669"/>
    <w:rsid w:val="00810DBF"/>
    <w:rsid w:val="00816697"/>
    <w:rsid w:val="0082126A"/>
    <w:rsid w:val="008226C4"/>
    <w:rsid w:val="0082275D"/>
    <w:rsid w:val="00823940"/>
    <w:rsid w:val="00823A8E"/>
    <w:rsid w:val="0082601D"/>
    <w:rsid w:val="00826178"/>
    <w:rsid w:val="00827800"/>
    <w:rsid w:val="00834B3B"/>
    <w:rsid w:val="00841B8C"/>
    <w:rsid w:val="008431E4"/>
    <w:rsid w:val="00853005"/>
    <w:rsid w:val="00855993"/>
    <w:rsid w:val="00865041"/>
    <w:rsid w:val="00873476"/>
    <w:rsid w:val="0087507E"/>
    <w:rsid w:val="00875291"/>
    <w:rsid w:val="008834DA"/>
    <w:rsid w:val="008836C8"/>
    <w:rsid w:val="00890868"/>
    <w:rsid w:val="00891E58"/>
    <w:rsid w:val="008946A2"/>
    <w:rsid w:val="00896A8E"/>
    <w:rsid w:val="008A5AF2"/>
    <w:rsid w:val="008A6091"/>
    <w:rsid w:val="008B36D6"/>
    <w:rsid w:val="008B3FE5"/>
    <w:rsid w:val="008B55FE"/>
    <w:rsid w:val="008B7A0D"/>
    <w:rsid w:val="008C0B11"/>
    <w:rsid w:val="008C0B23"/>
    <w:rsid w:val="008D0B7F"/>
    <w:rsid w:val="008D4EB3"/>
    <w:rsid w:val="008E3E44"/>
    <w:rsid w:val="008F03B5"/>
    <w:rsid w:val="008F1755"/>
    <w:rsid w:val="008F35CF"/>
    <w:rsid w:val="008F4D94"/>
    <w:rsid w:val="008F6E2D"/>
    <w:rsid w:val="00901F26"/>
    <w:rsid w:val="00902773"/>
    <w:rsid w:val="009069A9"/>
    <w:rsid w:val="00911FDD"/>
    <w:rsid w:val="009177FA"/>
    <w:rsid w:val="009204DF"/>
    <w:rsid w:val="009220ED"/>
    <w:rsid w:val="009247E3"/>
    <w:rsid w:val="009264C7"/>
    <w:rsid w:val="009265E2"/>
    <w:rsid w:val="009309E9"/>
    <w:rsid w:val="00934C36"/>
    <w:rsid w:val="00943441"/>
    <w:rsid w:val="00950800"/>
    <w:rsid w:val="009519C3"/>
    <w:rsid w:val="00955D41"/>
    <w:rsid w:val="0095677B"/>
    <w:rsid w:val="00965F6A"/>
    <w:rsid w:val="00977D54"/>
    <w:rsid w:val="00977E5A"/>
    <w:rsid w:val="00981B2A"/>
    <w:rsid w:val="00990AD4"/>
    <w:rsid w:val="0099126C"/>
    <w:rsid w:val="00994EFC"/>
    <w:rsid w:val="00997E52"/>
    <w:rsid w:val="009A0C9D"/>
    <w:rsid w:val="009B0403"/>
    <w:rsid w:val="009B2E13"/>
    <w:rsid w:val="009C0691"/>
    <w:rsid w:val="009C50A8"/>
    <w:rsid w:val="009D6CEE"/>
    <w:rsid w:val="009E0925"/>
    <w:rsid w:val="009E412C"/>
    <w:rsid w:val="009E62C8"/>
    <w:rsid w:val="009F365B"/>
    <w:rsid w:val="00A0096F"/>
    <w:rsid w:val="00A017E1"/>
    <w:rsid w:val="00A05A73"/>
    <w:rsid w:val="00A0755E"/>
    <w:rsid w:val="00A10407"/>
    <w:rsid w:val="00A1270E"/>
    <w:rsid w:val="00A14CD7"/>
    <w:rsid w:val="00A16E42"/>
    <w:rsid w:val="00A21264"/>
    <w:rsid w:val="00A23B78"/>
    <w:rsid w:val="00A312C5"/>
    <w:rsid w:val="00A32133"/>
    <w:rsid w:val="00A324AE"/>
    <w:rsid w:val="00A3661D"/>
    <w:rsid w:val="00A43885"/>
    <w:rsid w:val="00A4477C"/>
    <w:rsid w:val="00A52162"/>
    <w:rsid w:val="00A56EC6"/>
    <w:rsid w:val="00A57E2E"/>
    <w:rsid w:val="00A600E3"/>
    <w:rsid w:val="00A63702"/>
    <w:rsid w:val="00A64CE0"/>
    <w:rsid w:val="00A64E40"/>
    <w:rsid w:val="00A77C0B"/>
    <w:rsid w:val="00A82B2F"/>
    <w:rsid w:val="00A85766"/>
    <w:rsid w:val="00A86BB4"/>
    <w:rsid w:val="00A94F34"/>
    <w:rsid w:val="00AA05D8"/>
    <w:rsid w:val="00AA12BF"/>
    <w:rsid w:val="00AA4ABB"/>
    <w:rsid w:val="00AA5176"/>
    <w:rsid w:val="00AB0F8D"/>
    <w:rsid w:val="00AB3898"/>
    <w:rsid w:val="00AB46A4"/>
    <w:rsid w:val="00AB7504"/>
    <w:rsid w:val="00AC2445"/>
    <w:rsid w:val="00AC2B99"/>
    <w:rsid w:val="00AC5A68"/>
    <w:rsid w:val="00AC75A7"/>
    <w:rsid w:val="00AC7786"/>
    <w:rsid w:val="00AD1D73"/>
    <w:rsid w:val="00AD2073"/>
    <w:rsid w:val="00AD4840"/>
    <w:rsid w:val="00AD6947"/>
    <w:rsid w:val="00AD7EDE"/>
    <w:rsid w:val="00AE0BB5"/>
    <w:rsid w:val="00AE2D34"/>
    <w:rsid w:val="00AF2DFB"/>
    <w:rsid w:val="00B01236"/>
    <w:rsid w:val="00B0459C"/>
    <w:rsid w:val="00B244DD"/>
    <w:rsid w:val="00B24932"/>
    <w:rsid w:val="00B30B55"/>
    <w:rsid w:val="00B30F26"/>
    <w:rsid w:val="00B3122D"/>
    <w:rsid w:val="00B31D32"/>
    <w:rsid w:val="00B342BE"/>
    <w:rsid w:val="00B352B2"/>
    <w:rsid w:val="00B35E21"/>
    <w:rsid w:val="00B35F00"/>
    <w:rsid w:val="00B40CF9"/>
    <w:rsid w:val="00B43763"/>
    <w:rsid w:val="00B45036"/>
    <w:rsid w:val="00B46EAA"/>
    <w:rsid w:val="00B53A3F"/>
    <w:rsid w:val="00B60764"/>
    <w:rsid w:val="00B622F4"/>
    <w:rsid w:val="00B7239A"/>
    <w:rsid w:val="00B723DE"/>
    <w:rsid w:val="00B753AE"/>
    <w:rsid w:val="00B75C33"/>
    <w:rsid w:val="00B75C4F"/>
    <w:rsid w:val="00B76702"/>
    <w:rsid w:val="00B76882"/>
    <w:rsid w:val="00B77596"/>
    <w:rsid w:val="00B8271D"/>
    <w:rsid w:val="00B83E5D"/>
    <w:rsid w:val="00B86BA5"/>
    <w:rsid w:val="00B903A7"/>
    <w:rsid w:val="00B91D54"/>
    <w:rsid w:val="00B91E43"/>
    <w:rsid w:val="00B9407D"/>
    <w:rsid w:val="00B95722"/>
    <w:rsid w:val="00B96B0C"/>
    <w:rsid w:val="00B9788D"/>
    <w:rsid w:val="00BA12E9"/>
    <w:rsid w:val="00BA1E67"/>
    <w:rsid w:val="00BA3316"/>
    <w:rsid w:val="00BA3757"/>
    <w:rsid w:val="00BA424C"/>
    <w:rsid w:val="00BA4996"/>
    <w:rsid w:val="00BA59DB"/>
    <w:rsid w:val="00BA5CE5"/>
    <w:rsid w:val="00BA5F20"/>
    <w:rsid w:val="00BB1EB1"/>
    <w:rsid w:val="00BB2DBF"/>
    <w:rsid w:val="00BB45D0"/>
    <w:rsid w:val="00BB4F12"/>
    <w:rsid w:val="00BC1387"/>
    <w:rsid w:val="00BC3A7E"/>
    <w:rsid w:val="00BC7179"/>
    <w:rsid w:val="00BD247D"/>
    <w:rsid w:val="00BD7FFC"/>
    <w:rsid w:val="00BE031B"/>
    <w:rsid w:val="00BE2EE6"/>
    <w:rsid w:val="00BE2F58"/>
    <w:rsid w:val="00BE5FAA"/>
    <w:rsid w:val="00BE66C5"/>
    <w:rsid w:val="00BE744C"/>
    <w:rsid w:val="00BF25D2"/>
    <w:rsid w:val="00C023F5"/>
    <w:rsid w:val="00C03B4A"/>
    <w:rsid w:val="00C04189"/>
    <w:rsid w:val="00C061D3"/>
    <w:rsid w:val="00C10A97"/>
    <w:rsid w:val="00C1255E"/>
    <w:rsid w:val="00C15866"/>
    <w:rsid w:val="00C1689A"/>
    <w:rsid w:val="00C2145B"/>
    <w:rsid w:val="00C24153"/>
    <w:rsid w:val="00C324D7"/>
    <w:rsid w:val="00C41ABD"/>
    <w:rsid w:val="00C436EE"/>
    <w:rsid w:val="00C442B0"/>
    <w:rsid w:val="00C5131B"/>
    <w:rsid w:val="00C6281D"/>
    <w:rsid w:val="00C66388"/>
    <w:rsid w:val="00C6799B"/>
    <w:rsid w:val="00C70C79"/>
    <w:rsid w:val="00C83C22"/>
    <w:rsid w:val="00C85571"/>
    <w:rsid w:val="00C877A0"/>
    <w:rsid w:val="00C9101A"/>
    <w:rsid w:val="00C955D7"/>
    <w:rsid w:val="00C969EB"/>
    <w:rsid w:val="00C9700D"/>
    <w:rsid w:val="00CA2E5F"/>
    <w:rsid w:val="00CB2EFA"/>
    <w:rsid w:val="00CB66DE"/>
    <w:rsid w:val="00CC30F5"/>
    <w:rsid w:val="00CC32F4"/>
    <w:rsid w:val="00CC5677"/>
    <w:rsid w:val="00CD1ADD"/>
    <w:rsid w:val="00CD2AE2"/>
    <w:rsid w:val="00CD7A40"/>
    <w:rsid w:val="00CE32DD"/>
    <w:rsid w:val="00CE3897"/>
    <w:rsid w:val="00CE4970"/>
    <w:rsid w:val="00CF26D4"/>
    <w:rsid w:val="00CF52A2"/>
    <w:rsid w:val="00CF7979"/>
    <w:rsid w:val="00D02EE3"/>
    <w:rsid w:val="00D0554F"/>
    <w:rsid w:val="00D07E7D"/>
    <w:rsid w:val="00D07F35"/>
    <w:rsid w:val="00D11F87"/>
    <w:rsid w:val="00D12AFD"/>
    <w:rsid w:val="00D147DF"/>
    <w:rsid w:val="00D147E9"/>
    <w:rsid w:val="00D16B25"/>
    <w:rsid w:val="00D23102"/>
    <w:rsid w:val="00D26C3B"/>
    <w:rsid w:val="00D30EB1"/>
    <w:rsid w:val="00D32E38"/>
    <w:rsid w:val="00D3625B"/>
    <w:rsid w:val="00D36509"/>
    <w:rsid w:val="00D45F01"/>
    <w:rsid w:val="00D46EFF"/>
    <w:rsid w:val="00D51C50"/>
    <w:rsid w:val="00D60880"/>
    <w:rsid w:val="00D619E9"/>
    <w:rsid w:val="00D63A97"/>
    <w:rsid w:val="00D73EE6"/>
    <w:rsid w:val="00D81ADE"/>
    <w:rsid w:val="00D909E1"/>
    <w:rsid w:val="00D93E6F"/>
    <w:rsid w:val="00D948C6"/>
    <w:rsid w:val="00D97D0D"/>
    <w:rsid w:val="00DA133E"/>
    <w:rsid w:val="00DA2273"/>
    <w:rsid w:val="00DA31A7"/>
    <w:rsid w:val="00DB4067"/>
    <w:rsid w:val="00DB45B5"/>
    <w:rsid w:val="00DB60EE"/>
    <w:rsid w:val="00DB7204"/>
    <w:rsid w:val="00DE0598"/>
    <w:rsid w:val="00DE6D33"/>
    <w:rsid w:val="00DE6D37"/>
    <w:rsid w:val="00DF108A"/>
    <w:rsid w:val="00DF2619"/>
    <w:rsid w:val="00DF4CD6"/>
    <w:rsid w:val="00DF55B3"/>
    <w:rsid w:val="00E00F21"/>
    <w:rsid w:val="00E1474A"/>
    <w:rsid w:val="00E16C46"/>
    <w:rsid w:val="00E228EC"/>
    <w:rsid w:val="00E229F0"/>
    <w:rsid w:val="00E2513A"/>
    <w:rsid w:val="00E27000"/>
    <w:rsid w:val="00E32B0C"/>
    <w:rsid w:val="00E36636"/>
    <w:rsid w:val="00E37A10"/>
    <w:rsid w:val="00E42639"/>
    <w:rsid w:val="00E60D3D"/>
    <w:rsid w:val="00E6208E"/>
    <w:rsid w:val="00E80EF8"/>
    <w:rsid w:val="00E81FA0"/>
    <w:rsid w:val="00E825F3"/>
    <w:rsid w:val="00E84E3D"/>
    <w:rsid w:val="00E87884"/>
    <w:rsid w:val="00E90D3E"/>
    <w:rsid w:val="00E950B7"/>
    <w:rsid w:val="00E95B11"/>
    <w:rsid w:val="00E95D4A"/>
    <w:rsid w:val="00EA3E50"/>
    <w:rsid w:val="00EB0FD9"/>
    <w:rsid w:val="00EB2F24"/>
    <w:rsid w:val="00EB35D7"/>
    <w:rsid w:val="00EB4313"/>
    <w:rsid w:val="00EB5D39"/>
    <w:rsid w:val="00EB7FE4"/>
    <w:rsid w:val="00EC4DC4"/>
    <w:rsid w:val="00EC4F4F"/>
    <w:rsid w:val="00EC7927"/>
    <w:rsid w:val="00EE0B63"/>
    <w:rsid w:val="00EE1F8A"/>
    <w:rsid w:val="00EE2466"/>
    <w:rsid w:val="00EE2BCE"/>
    <w:rsid w:val="00EE3C38"/>
    <w:rsid w:val="00EE42B8"/>
    <w:rsid w:val="00EF0583"/>
    <w:rsid w:val="00EF223F"/>
    <w:rsid w:val="00F05B65"/>
    <w:rsid w:val="00F06E6E"/>
    <w:rsid w:val="00F071D3"/>
    <w:rsid w:val="00F13C35"/>
    <w:rsid w:val="00F15D45"/>
    <w:rsid w:val="00F2004F"/>
    <w:rsid w:val="00F30971"/>
    <w:rsid w:val="00F34559"/>
    <w:rsid w:val="00F36A8A"/>
    <w:rsid w:val="00F40144"/>
    <w:rsid w:val="00F43528"/>
    <w:rsid w:val="00F46D86"/>
    <w:rsid w:val="00F470B6"/>
    <w:rsid w:val="00F47CD4"/>
    <w:rsid w:val="00F51805"/>
    <w:rsid w:val="00F5268F"/>
    <w:rsid w:val="00F551C0"/>
    <w:rsid w:val="00F55CBC"/>
    <w:rsid w:val="00F568E2"/>
    <w:rsid w:val="00F74769"/>
    <w:rsid w:val="00F8064E"/>
    <w:rsid w:val="00F82D82"/>
    <w:rsid w:val="00F932FB"/>
    <w:rsid w:val="00F9341B"/>
    <w:rsid w:val="00F941B9"/>
    <w:rsid w:val="00F94EF0"/>
    <w:rsid w:val="00FA0556"/>
    <w:rsid w:val="00FA5C34"/>
    <w:rsid w:val="00FA7BAD"/>
    <w:rsid w:val="00FB04C6"/>
    <w:rsid w:val="00FB0503"/>
    <w:rsid w:val="00FB3F77"/>
    <w:rsid w:val="00FB43B2"/>
    <w:rsid w:val="00FB60DC"/>
    <w:rsid w:val="00FC47A9"/>
    <w:rsid w:val="00FD1758"/>
    <w:rsid w:val="00FD239F"/>
    <w:rsid w:val="00FD2AD4"/>
    <w:rsid w:val="00FD7FEB"/>
    <w:rsid w:val="00FE0F3D"/>
    <w:rsid w:val="00FF50A6"/>
    <w:rsid w:val="00FF63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202"/>
    <w:rPr>
      <w:rFonts w:ascii="Courier New" w:hAnsi="Courier New" w:cs="Courier New"/>
      <w:sz w:val="24"/>
      <w:szCs w:val="24"/>
      <w:lang w:eastAsia="zh-CN"/>
    </w:rPr>
  </w:style>
  <w:style w:type="paragraph" w:styleId="Heading1">
    <w:name w:val="heading 1"/>
    <w:basedOn w:val="Default"/>
    <w:next w:val="Default"/>
    <w:qFormat/>
    <w:rsid w:val="00F941B9"/>
    <w:pPr>
      <w:spacing w:before="100" w:after="100"/>
      <w:outlineLvl w:val="0"/>
    </w:pPr>
    <w:rPr>
      <w:rFonts w:ascii="IEBDCL+TimesNewRoman" w:hAnsi="IEBDCL+TimesNewRoman" w:cs="Times New Roman"/>
      <w:color w:val="auto"/>
    </w:rPr>
  </w:style>
  <w:style w:type="paragraph" w:styleId="Heading2">
    <w:name w:val="heading 2"/>
    <w:basedOn w:val="Normal"/>
    <w:next w:val="Normal"/>
    <w:qFormat/>
    <w:rsid w:val="00E6208E"/>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801E3B"/>
    <w:pPr>
      <w:keepNext/>
      <w:spacing w:before="240" w:after="60"/>
      <w:outlineLvl w:val="3"/>
    </w:pPr>
    <w:rPr>
      <w:rFonts w:ascii="Times New Roman" w:eastAsia="SimSun" w:hAnsi="Times New Roman" w:cs="Times New Roman"/>
      <w:b/>
      <w:bCs/>
      <w:sz w:val="28"/>
      <w:szCs w:val="28"/>
    </w:rPr>
  </w:style>
  <w:style w:type="paragraph" w:styleId="Heading5">
    <w:name w:val="heading 5"/>
    <w:basedOn w:val="Normal"/>
    <w:next w:val="Normal"/>
    <w:qFormat/>
    <w:rsid w:val="00210C9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509A"/>
    <w:pPr>
      <w:tabs>
        <w:tab w:val="center" w:pos="4320"/>
        <w:tab w:val="right" w:pos="8640"/>
      </w:tabs>
    </w:pPr>
  </w:style>
  <w:style w:type="paragraph" w:styleId="Footer">
    <w:name w:val="footer"/>
    <w:basedOn w:val="Normal"/>
    <w:rsid w:val="0012509A"/>
    <w:pPr>
      <w:tabs>
        <w:tab w:val="center" w:pos="4320"/>
        <w:tab w:val="right" w:pos="8640"/>
      </w:tabs>
    </w:pPr>
  </w:style>
  <w:style w:type="paragraph" w:customStyle="1" w:styleId="Default">
    <w:name w:val="Default"/>
    <w:rsid w:val="00BE744C"/>
    <w:pPr>
      <w:autoSpaceDE w:val="0"/>
      <w:autoSpaceDN w:val="0"/>
      <w:adjustRightInd w:val="0"/>
    </w:pPr>
    <w:rPr>
      <w:rFonts w:ascii="Arial" w:eastAsia="SimSun" w:hAnsi="Arial" w:cs="Arial"/>
      <w:color w:val="000000"/>
      <w:sz w:val="24"/>
      <w:szCs w:val="24"/>
      <w:lang w:eastAsia="zh-CN"/>
    </w:rPr>
  </w:style>
  <w:style w:type="character" w:styleId="HTMLTypewriter">
    <w:name w:val="HTML Typewriter"/>
    <w:basedOn w:val="DefaultParagraphFont"/>
    <w:rsid w:val="00E90D3E"/>
    <w:rPr>
      <w:rFonts w:ascii="Courier New" w:eastAsia="Times New Roman" w:hAnsi="Courier New" w:cs="Courier New"/>
      <w:sz w:val="20"/>
      <w:szCs w:val="20"/>
    </w:rPr>
  </w:style>
  <w:style w:type="character" w:styleId="Hyperlink">
    <w:name w:val="Hyperlink"/>
    <w:basedOn w:val="DefaultParagraphFont"/>
    <w:rsid w:val="00773F5C"/>
    <w:rPr>
      <w:color w:val="0000FF"/>
      <w:u w:val="single"/>
    </w:rPr>
  </w:style>
  <w:style w:type="paragraph" w:customStyle="1" w:styleId="content">
    <w:name w:val="content"/>
    <w:basedOn w:val="Normal"/>
    <w:rsid w:val="00305ABA"/>
    <w:pPr>
      <w:spacing w:before="100" w:beforeAutospacing="1" w:after="100" w:afterAutospacing="1"/>
    </w:pPr>
    <w:rPr>
      <w:rFonts w:ascii="Verdana" w:eastAsia="SimSun" w:hAnsi="Verdana" w:cs="Times New Roman"/>
      <w:color w:val="000000"/>
      <w:sz w:val="15"/>
      <w:szCs w:val="15"/>
    </w:rPr>
  </w:style>
  <w:style w:type="character" w:customStyle="1" w:styleId="headline1">
    <w:name w:val="headline1"/>
    <w:basedOn w:val="DefaultParagraphFont"/>
    <w:rsid w:val="00305ABA"/>
    <w:rPr>
      <w:rFonts w:ascii="Verdana" w:hAnsi="Verdana" w:hint="default"/>
      <w:b/>
      <w:bCs/>
      <w:color w:val="000000"/>
      <w:sz w:val="24"/>
      <w:szCs w:val="24"/>
    </w:rPr>
  </w:style>
  <w:style w:type="character" w:customStyle="1" w:styleId="byline1">
    <w:name w:val="byline1"/>
    <w:basedOn w:val="DefaultParagraphFont"/>
    <w:rsid w:val="00305ABA"/>
    <w:rPr>
      <w:rFonts w:ascii="Verdana" w:hAnsi="Verdana" w:hint="default"/>
      <w:color w:val="000000"/>
      <w:sz w:val="15"/>
      <w:szCs w:val="15"/>
    </w:rPr>
  </w:style>
  <w:style w:type="paragraph" w:styleId="NormalWeb">
    <w:name w:val="Normal (Web)"/>
    <w:basedOn w:val="Normal"/>
    <w:rsid w:val="00C2145B"/>
    <w:pPr>
      <w:spacing w:before="100" w:beforeAutospacing="1" w:after="100" w:afterAutospacing="1" w:line="360" w:lineRule="atLeast"/>
    </w:pPr>
    <w:rPr>
      <w:rFonts w:ascii="Georgia" w:eastAsia="SimSun" w:hAnsi="Georgia" w:cs="Times New Roman"/>
      <w:color w:val="000000"/>
      <w:sz w:val="18"/>
      <w:szCs w:val="18"/>
    </w:rPr>
  </w:style>
  <w:style w:type="paragraph" w:styleId="BalloonText">
    <w:name w:val="Balloon Text"/>
    <w:basedOn w:val="Normal"/>
    <w:semiHidden/>
    <w:rsid w:val="00F51805"/>
    <w:rPr>
      <w:rFonts w:ascii="Tahoma" w:hAnsi="Tahoma" w:cs="Tahoma"/>
      <w:sz w:val="16"/>
      <w:szCs w:val="16"/>
    </w:rPr>
  </w:style>
  <w:style w:type="paragraph" w:customStyle="1" w:styleId="bodycopy">
    <w:name w:val="bodycopy"/>
    <w:basedOn w:val="Normal"/>
    <w:rsid w:val="004C64B7"/>
    <w:pPr>
      <w:spacing w:before="100" w:beforeAutospacing="1" w:after="100" w:afterAutospacing="1"/>
    </w:pPr>
    <w:rPr>
      <w:rFonts w:ascii="Verdana" w:eastAsia="SimSun" w:hAnsi="Verdana" w:cs="Times New Roman"/>
      <w:sz w:val="20"/>
      <w:szCs w:val="20"/>
    </w:rPr>
  </w:style>
  <w:style w:type="paragraph" w:customStyle="1" w:styleId="headertext3">
    <w:name w:val="headertext3"/>
    <w:basedOn w:val="Normal"/>
    <w:rsid w:val="004C64B7"/>
    <w:pPr>
      <w:spacing w:before="100" w:beforeAutospacing="1" w:after="100" w:afterAutospacing="1"/>
    </w:pPr>
    <w:rPr>
      <w:rFonts w:ascii="Arial" w:eastAsia="SimSun" w:hAnsi="Arial" w:cs="Arial"/>
      <w:b/>
      <w:bCs/>
      <w:color w:val="5E554C"/>
    </w:rPr>
  </w:style>
  <w:style w:type="character" w:customStyle="1" w:styleId="bodycopy1">
    <w:name w:val="bodycopy1"/>
    <w:basedOn w:val="DefaultParagraphFont"/>
    <w:rsid w:val="00977E5A"/>
    <w:rPr>
      <w:rFonts w:ascii="Verdana" w:hAnsi="Verdana" w:hint="default"/>
      <w:b w:val="0"/>
      <w:bCs w:val="0"/>
      <w:sz w:val="20"/>
      <w:szCs w:val="20"/>
    </w:rPr>
  </w:style>
  <w:style w:type="character" w:styleId="FollowedHyperlink">
    <w:name w:val="FollowedHyperlink"/>
    <w:basedOn w:val="DefaultParagraphFont"/>
    <w:rsid w:val="00442AFB"/>
    <w:rPr>
      <w:color w:val="800080"/>
      <w:u w:val="single"/>
    </w:rPr>
  </w:style>
  <w:style w:type="character" w:styleId="Strong">
    <w:name w:val="Strong"/>
    <w:basedOn w:val="DefaultParagraphFont"/>
    <w:qFormat/>
    <w:rsid w:val="006F1316"/>
    <w:rPr>
      <w:b/>
      <w:bCs/>
    </w:rPr>
  </w:style>
  <w:style w:type="paragraph" w:styleId="DocumentMap">
    <w:name w:val="Document Map"/>
    <w:basedOn w:val="Normal"/>
    <w:semiHidden/>
    <w:rsid w:val="000D6010"/>
    <w:pPr>
      <w:shd w:val="clear" w:color="auto" w:fill="000080"/>
    </w:pPr>
    <w:rPr>
      <w:rFonts w:ascii="Tahoma" w:hAnsi="Tahoma" w:cs="Tahoma"/>
      <w:sz w:val="20"/>
      <w:szCs w:val="20"/>
    </w:rPr>
  </w:style>
  <w:style w:type="character" w:customStyle="1" w:styleId="mystylescustom-text1">
    <w:name w:val="mystylescustom-text1"/>
    <w:basedOn w:val="DefaultParagraphFont"/>
    <w:rsid w:val="001672A7"/>
    <w:rPr>
      <w:rFonts w:ascii="Arial" w:hAnsi="Arial" w:cs="Arial" w:hint="default"/>
      <w:b w:val="0"/>
      <w:bCs w:val="0"/>
      <w:strike w:val="0"/>
      <w:dstrike w:val="0"/>
      <w:color w:val="000000"/>
      <w:sz w:val="18"/>
      <w:szCs w:val="18"/>
      <w:u w:val="none"/>
      <w:effect w:val="none"/>
    </w:rPr>
  </w:style>
  <w:style w:type="character" w:customStyle="1" w:styleId="mw-headline">
    <w:name w:val="mw-headline"/>
    <w:basedOn w:val="DefaultParagraphFont"/>
    <w:rsid w:val="00210C91"/>
  </w:style>
  <w:style w:type="paragraph" w:styleId="ListParagraph">
    <w:name w:val="List Paragraph"/>
    <w:basedOn w:val="Normal"/>
    <w:uiPriority w:val="34"/>
    <w:qFormat/>
    <w:rsid w:val="00053699"/>
    <w:pPr>
      <w:ind w:left="720"/>
      <w:contextualSpacing/>
    </w:pPr>
  </w:style>
</w:styles>
</file>

<file path=word/webSettings.xml><?xml version="1.0" encoding="utf-8"?>
<w:webSettings xmlns:r="http://schemas.openxmlformats.org/officeDocument/2006/relationships" xmlns:w="http://schemas.openxmlformats.org/wordprocessingml/2006/main">
  <w:divs>
    <w:div w:id="203100617">
      <w:bodyDiv w:val="1"/>
      <w:marLeft w:val="0"/>
      <w:marRight w:val="0"/>
      <w:marTop w:val="0"/>
      <w:marBottom w:val="0"/>
      <w:divBdr>
        <w:top w:val="none" w:sz="0" w:space="0" w:color="auto"/>
        <w:left w:val="none" w:sz="0" w:space="0" w:color="auto"/>
        <w:bottom w:val="none" w:sz="0" w:space="0" w:color="auto"/>
        <w:right w:val="none" w:sz="0" w:space="0" w:color="auto"/>
      </w:divBdr>
      <w:divsChild>
        <w:div w:id="344131978">
          <w:marLeft w:val="0"/>
          <w:marRight w:val="0"/>
          <w:marTop w:val="0"/>
          <w:marBottom w:val="0"/>
          <w:divBdr>
            <w:top w:val="none" w:sz="0" w:space="0" w:color="auto"/>
            <w:left w:val="none" w:sz="0" w:space="0" w:color="auto"/>
            <w:bottom w:val="none" w:sz="0" w:space="0" w:color="auto"/>
            <w:right w:val="none" w:sz="0" w:space="0" w:color="auto"/>
          </w:divBdr>
          <w:divsChild>
            <w:div w:id="876620740">
              <w:marLeft w:val="0"/>
              <w:marRight w:val="0"/>
              <w:marTop w:val="0"/>
              <w:marBottom w:val="0"/>
              <w:divBdr>
                <w:top w:val="none" w:sz="0" w:space="0" w:color="auto"/>
                <w:left w:val="none" w:sz="0" w:space="0" w:color="auto"/>
                <w:bottom w:val="none" w:sz="0" w:space="0" w:color="auto"/>
                <w:right w:val="none" w:sz="0" w:space="0" w:color="auto"/>
              </w:divBdr>
              <w:divsChild>
                <w:div w:id="30961346">
                  <w:marLeft w:val="0"/>
                  <w:marRight w:val="0"/>
                  <w:marTop w:val="0"/>
                  <w:marBottom w:val="0"/>
                  <w:divBdr>
                    <w:top w:val="none" w:sz="0" w:space="0" w:color="auto"/>
                    <w:left w:val="none" w:sz="0" w:space="0" w:color="auto"/>
                    <w:bottom w:val="none" w:sz="0" w:space="0" w:color="auto"/>
                    <w:right w:val="none" w:sz="0" w:space="0" w:color="auto"/>
                  </w:divBdr>
                  <w:divsChild>
                    <w:div w:id="588461510">
                      <w:marLeft w:val="0"/>
                      <w:marRight w:val="0"/>
                      <w:marTop w:val="0"/>
                      <w:marBottom w:val="0"/>
                      <w:divBdr>
                        <w:top w:val="none" w:sz="0" w:space="0" w:color="auto"/>
                        <w:left w:val="none" w:sz="0" w:space="0" w:color="auto"/>
                        <w:bottom w:val="none" w:sz="0" w:space="0" w:color="auto"/>
                        <w:right w:val="none" w:sz="0" w:space="0" w:color="auto"/>
                      </w:divBdr>
                      <w:divsChild>
                        <w:div w:id="3324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072063">
      <w:bodyDiv w:val="1"/>
      <w:marLeft w:val="0"/>
      <w:marRight w:val="0"/>
      <w:marTop w:val="0"/>
      <w:marBottom w:val="0"/>
      <w:divBdr>
        <w:top w:val="none" w:sz="0" w:space="0" w:color="auto"/>
        <w:left w:val="none" w:sz="0" w:space="0" w:color="auto"/>
        <w:bottom w:val="none" w:sz="0" w:space="0" w:color="auto"/>
        <w:right w:val="none" w:sz="0" w:space="0" w:color="auto"/>
      </w:divBdr>
      <w:divsChild>
        <w:div w:id="1832603464">
          <w:marLeft w:val="0"/>
          <w:marRight w:val="0"/>
          <w:marTop w:val="0"/>
          <w:marBottom w:val="0"/>
          <w:divBdr>
            <w:top w:val="none" w:sz="0" w:space="0" w:color="auto"/>
            <w:left w:val="none" w:sz="0" w:space="0" w:color="auto"/>
            <w:bottom w:val="none" w:sz="0" w:space="0" w:color="auto"/>
            <w:right w:val="none" w:sz="0" w:space="0" w:color="auto"/>
          </w:divBdr>
          <w:divsChild>
            <w:div w:id="885871881">
              <w:marLeft w:val="0"/>
              <w:marRight w:val="0"/>
              <w:marTop w:val="0"/>
              <w:marBottom w:val="0"/>
              <w:divBdr>
                <w:top w:val="none" w:sz="0" w:space="0" w:color="auto"/>
                <w:left w:val="none" w:sz="0" w:space="0" w:color="auto"/>
                <w:bottom w:val="none" w:sz="0" w:space="0" w:color="auto"/>
                <w:right w:val="none" w:sz="0" w:space="0" w:color="auto"/>
              </w:divBdr>
              <w:divsChild>
                <w:div w:id="329335911">
                  <w:marLeft w:val="0"/>
                  <w:marRight w:val="0"/>
                  <w:marTop w:val="0"/>
                  <w:marBottom w:val="0"/>
                  <w:divBdr>
                    <w:top w:val="none" w:sz="0" w:space="0" w:color="auto"/>
                    <w:left w:val="none" w:sz="0" w:space="0" w:color="auto"/>
                    <w:bottom w:val="none" w:sz="0" w:space="0" w:color="auto"/>
                    <w:right w:val="none" w:sz="0" w:space="0" w:color="auto"/>
                  </w:divBdr>
                  <w:divsChild>
                    <w:div w:id="408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438289">
      <w:bodyDiv w:val="1"/>
      <w:marLeft w:val="0"/>
      <w:marRight w:val="0"/>
      <w:marTop w:val="0"/>
      <w:marBottom w:val="0"/>
      <w:divBdr>
        <w:top w:val="none" w:sz="0" w:space="0" w:color="auto"/>
        <w:left w:val="none" w:sz="0" w:space="0" w:color="auto"/>
        <w:bottom w:val="none" w:sz="0" w:space="0" w:color="auto"/>
        <w:right w:val="none" w:sz="0" w:space="0" w:color="auto"/>
      </w:divBdr>
      <w:divsChild>
        <w:div w:id="464853014">
          <w:marLeft w:val="0"/>
          <w:marRight w:val="0"/>
          <w:marTop w:val="0"/>
          <w:marBottom w:val="0"/>
          <w:divBdr>
            <w:top w:val="none" w:sz="0" w:space="0" w:color="auto"/>
            <w:left w:val="none" w:sz="0" w:space="0" w:color="auto"/>
            <w:bottom w:val="none" w:sz="0" w:space="0" w:color="auto"/>
            <w:right w:val="none" w:sz="0" w:space="0" w:color="auto"/>
          </w:divBdr>
          <w:divsChild>
            <w:div w:id="1784576126">
              <w:marLeft w:val="0"/>
              <w:marRight w:val="0"/>
              <w:marTop w:val="0"/>
              <w:marBottom w:val="0"/>
              <w:divBdr>
                <w:top w:val="none" w:sz="0" w:space="0" w:color="auto"/>
                <w:left w:val="none" w:sz="0" w:space="0" w:color="auto"/>
                <w:bottom w:val="none" w:sz="0" w:space="0" w:color="auto"/>
                <w:right w:val="none" w:sz="0" w:space="0" w:color="auto"/>
              </w:divBdr>
              <w:divsChild>
                <w:div w:id="118189026">
                  <w:marLeft w:val="0"/>
                  <w:marRight w:val="0"/>
                  <w:marTop w:val="0"/>
                  <w:marBottom w:val="0"/>
                  <w:divBdr>
                    <w:top w:val="none" w:sz="0" w:space="0" w:color="auto"/>
                    <w:left w:val="none" w:sz="0" w:space="0" w:color="auto"/>
                    <w:bottom w:val="none" w:sz="0" w:space="0" w:color="auto"/>
                    <w:right w:val="none" w:sz="0" w:space="0" w:color="auto"/>
                  </w:divBdr>
                  <w:divsChild>
                    <w:div w:id="1850555957">
                      <w:marLeft w:val="0"/>
                      <w:marRight w:val="0"/>
                      <w:marTop w:val="0"/>
                      <w:marBottom w:val="0"/>
                      <w:divBdr>
                        <w:top w:val="none" w:sz="0" w:space="0" w:color="auto"/>
                        <w:left w:val="none" w:sz="0" w:space="0" w:color="auto"/>
                        <w:bottom w:val="none" w:sz="0" w:space="0" w:color="auto"/>
                        <w:right w:val="none" w:sz="0" w:space="0" w:color="auto"/>
                      </w:divBdr>
                      <w:divsChild>
                        <w:div w:id="17055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266352">
      <w:bodyDiv w:val="1"/>
      <w:marLeft w:val="0"/>
      <w:marRight w:val="0"/>
      <w:marTop w:val="0"/>
      <w:marBottom w:val="0"/>
      <w:divBdr>
        <w:top w:val="none" w:sz="0" w:space="0" w:color="auto"/>
        <w:left w:val="none" w:sz="0" w:space="0" w:color="auto"/>
        <w:bottom w:val="none" w:sz="0" w:space="0" w:color="auto"/>
        <w:right w:val="none" w:sz="0" w:space="0" w:color="auto"/>
      </w:divBdr>
      <w:divsChild>
        <w:div w:id="871960732">
          <w:marLeft w:val="0"/>
          <w:marRight w:val="0"/>
          <w:marTop w:val="0"/>
          <w:marBottom w:val="0"/>
          <w:divBdr>
            <w:top w:val="none" w:sz="0" w:space="0" w:color="auto"/>
            <w:left w:val="none" w:sz="0" w:space="0" w:color="auto"/>
            <w:bottom w:val="none" w:sz="0" w:space="0" w:color="auto"/>
            <w:right w:val="none" w:sz="0" w:space="0" w:color="auto"/>
          </w:divBdr>
          <w:divsChild>
            <w:div w:id="1382094440">
              <w:marLeft w:val="0"/>
              <w:marRight w:val="0"/>
              <w:marTop w:val="0"/>
              <w:marBottom w:val="0"/>
              <w:divBdr>
                <w:top w:val="none" w:sz="0" w:space="0" w:color="auto"/>
                <w:left w:val="none" w:sz="0" w:space="0" w:color="auto"/>
                <w:bottom w:val="none" w:sz="0" w:space="0" w:color="auto"/>
                <w:right w:val="none" w:sz="0" w:space="0" w:color="auto"/>
              </w:divBdr>
              <w:divsChild>
                <w:div w:id="1982155216">
                  <w:marLeft w:val="0"/>
                  <w:marRight w:val="0"/>
                  <w:marTop w:val="0"/>
                  <w:marBottom w:val="0"/>
                  <w:divBdr>
                    <w:top w:val="none" w:sz="0" w:space="0" w:color="auto"/>
                    <w:left w:val="none" w:sz="0" w:space="0" w:color="auto"/>
                    <w:bottom w:val="none" w:sz="0" w:space="0" w:color="auto"/>
                    <w:right w:val="none" w:sz="0" w:space="0" w:color="auto"/>
                  </w:divBdr>
                  <w:divsChild>
                    <w:div w:id="62064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5662">
      <w:bodyDiv w:val="1"/>
      <w:marLeft w:val="0"/>
      <w:marRight w:val="0"/>
      <w:marTop w:val="0"/>
      <w:marBottom w:val="0"/>
      <w:divBdr>
        <w:top w:val="none" w:sz="0" w:space="0" w:color="auto"/>
        <w:left w:val="none" w:sz="0" w:space="0" w:color="auto"/>
        <w:bottom w:val="none" w:sz="0" w:space="0" w:color="auto"/>
        <w:right w:val="none" w:sz="0" w:space="0" w:color="auto"/>
      </w:divBdr>
      <w:divsChild>
        <w:div w:id="1684160955">
          <w:marLeft w:val="0"/>
          <w:marRight w:val="0"/>
          <w:marTop w:val="0"/>
          <w:marBottom w:val="0"/>
          <w:divBdr>
            <w:top w:val="none" w:sz="0" w:space="0" w:color="auto"/>
            <w:left w:val="none" w:sz="0" w:space="0" w:color="auto"/>
            <w:bottom w:val="none" w:sz="0" w:space="0" w:color="auto"/>
            <w:right w:val="none" w:sz="0" w:space="0" w:color="auto"/>
          </w:divBdr>
          <w:divsChild>
            <w:div w:id="1298948729">
              <w:marLeft w:val="0"/>
              <w:marRight w:val="0"/>
              <w:marTop w:val="0"/>
              <w:marBottom w:val="0"/>
              <w:divBdr>
                <w:top w:val="none" w:sz="0" w:space="0" w:color="auto"/>
                <w:left w:val="none" w:sz="0" w:space="0" w:color="auto"/>
                <w:bottom w:val="none" w:sz="0" w:space="0" w:color="auto"/>
                <w:right w:val="none" w:sz="0" w:space="0" w:color="auto"/>
              </w:divBdr>
              <w:divsChild>
                <w:div w:id="1201622984">
                  <w:marLeft w:val="0"/>
                  <w:marRight w:val="0"/>
                  <w:marTop w:val="0"/>
                  <w:marBottom w:val="0"/>
                  <w:divBdr>
                    <w:top w:val="none" w:sz="0" w:space="0" w:color="auto"/>
                    <w:left w:val="none" w:sz="0" w:space="0" w:color="auto"/>
                    <w:bottom w:val="none" w:sz="0" w:space="0" w:color="auto"/>
                    <w:right w:val="none" w:sz="0" w:space="0" w:color="auto"/>
                  </w:divBdr>
                  <w:divsChild>
                    <w:div w:id="1421485864">
                      <w:marLeft w:val="0"/>
                      <w:marRight w:val="0"/>
                      <w:marTop w:val="0"/>
                      <w:marBottom w:val="0"/>
                      <w:divBdr>
                        <w:top w:val="none" w:sz="0" w:space="0" w:color="auto"/>
                        <w:left w:val="none" w:sz="0" w:space="0" w:color="auto"/>
                        <w:bottom w:val="none" w:sz="0" w:space="0" w:color="auto"/>
                        <w:right w:val="none" w:sz="0" w:space="0" w:color="auto"/>
                      </w:divBdr>
                      <w:divsChild>
                        <w:div w:id="81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98454">
      <w:bodyDiv w:val="1"/>
      <w:marLeft w:val="0"/>
      <w:marRight w:val="0"/>
      <w:marTop w:val="0"/>
      <w:marBottom w:val="0"/>
      <w:divBdr>
        <w:top w:val="none" w:sz="0" w:space="0" w:color="auto"/>
        <w:left w:val="none" w:sz="0" w:space="0" w:color="auto"/>
        <w:bottom w:val="none" w:sz="0" w:space="0" w:color="auto"/>
        <w:right w:val="none" w:sz="0" w:space="0" w:color="auto"/>
      </w:divBdr>
      <w:divsChild>
        <w:div w:id="504593172">
          <w:marLeft w:val="0"/>
          <w:marRight w:val="0"/>
          <w:marTop w:val="0"/>
          <w:marBottom w:val="0"/>
          <w:divBdr>
            <w:top w:val="none" w:sz="0" w:space="0" w:color="auto"/>
            <w:left w:val="none" w:sz="0" w:space="0" w:color="auto"/>
            <w:bottom w:val="none" w:sz="0" w:space="0" w:color="auto"/>
            <w:right w:val="none" w:sz="0" w:space="0" w:color="auto"/>
          </w:divBdr>
          <w:divsChild>
            <w:div w:id="119538379">
              <w:marLeft w:val="0"/>
              <w:marRight w:val="0"/>
              <w:marTop w:val="0"/>
              <w:marBottom w:val="0"/>
              <w:divBdr>
                <w:top w:val="none" w:sz="0" w:space="0" w:color="auto"/>
                <w:left w:val="none" w:sz="0" w:space="0" w:color="auto"/>
                <w:bottom w:val="none" w:sz="0" w:space="0" w:color="auto"/>
                <w:right w:val="none" w:sz="0" w:space="0" w:color="auto"/>
              </w:divBdr>
              <w:divsChild>
                <w:div w:id="1356691418">
                  <w:marLeft w:val="0"/>
                  <w:marRight w:val="0"/>
                  <w:marTop w:val="0"/>
                  <w:marBottom w:val="0"/>
                  <w:divBdr>
                    <w:top w:val="none" w:sz="0" w:space="0" w:color="auto"/>
                    <w:left w:val="none" w:sz="0" w:space="0" w:color="auto"/>
                    <w:bottom w:val="none" w:sz="0" w:space="0" w:color="auto"/>
                    <w:right w:val="none" w:sz="0" w:space="0" w:color="auto"/>
                  </w:divBdr>
                  <w:divsChild>
                    <w:div w:id="10829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711">
      <w:bodyDiv w:val="1"/>
      <w:marLeft w:val="0"/>
      <w:marRight w:val="0"/>
      <w:marTop w:val="0"/>
      <w:marBottom w:val="0"/>
      <w:divBdr>
        <w:top w:val="none" w:sz="0" w:space="0" w:color="auto"/>
        <w:left w:val="none" w:sz="0" w:space="0" w:color="auto"/>
        <w:bottom w:val="none" w:sz="0" w:space="0" w:color="auto"/>
        <w:right w:val="none" w:sz="0" w:space="0" w:color="auto"/>
      </w:divBdr>
      <w:divsChild>
        <w:div w:id="1115057526">
          <w:marLeft w:val="0"/>
          <w:marRight w:val="0"/>
          <w:marTop w:val="0"/>
          <w:marBottom w:val="0"/>
          <w:divBdr>
            <w:top w:val="none" w:sz="0" w:space="0" w:color="auto"/>
            <w:left w:val="none" w:sz="0" w:space="0" w:color="auto"/>
            <w:bottom w:val="none" w:sz="0" w:space="0" w:color="auto"/>
            <w:right w:val="none" w:sz="0" w:space="0" w:color="auto"/>
          </w:divBdr>
          <w:divsChild>
            <w:div w:id="1854880544">
              <w:marLeft w:val="0"/>
              <w:marRight w:val="0"/>
              <w:marTop w:val="0"/>
              <w:marBottom w:val="0"/>
              <w:divBdr>
                <w:top w:val="none" w:sz="0" w:space="0" w:color="auto"/>
                <w:left w:val="none" w:sz="0" w:space="0" w:color="auto"/>
                <w:bottom w:val="none" w:sz="0" w:space="0" w:color="auto"/>
                <w:right w:val="none" w:sz="0" w:space="0" w:color="auto"/>
              </w:divBdr>
              <w:divsChild>
                <w:div w:id="483550388">
                  <w:marLeft w:val="0"/>
                  <w:marRight w:val="0"/>
                  <w:marTop w:val="0"/>
                  <w:marBottom w:val="0"/>
                  <w:divBdr>
                    <w:top w:val="none" w:sz="0" w:space="0" w:color="auto"/>
                    <w:left w:val="none" w:sz="0" w:space="0" w:color="auto"/>
                    <w:bottom w:val="none" w:sz="0" w:space="0" w:color="auto"/>
                    <w:right w:val="none" w:sz="0" w:space="0" w:color="auto"/>
                  </w:divBdr>
                  <w:divsChild>
                    <w:div w:id="16888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6311">
      <w:bodyDiv w:val="1"/>
      <w:marLeft w:val="0"/>
      <w:marRight w:val="0"/>
      <w:marTop w:val="0"/>
      <w:marBottom w:val="0"/>
      <w:divBdr>
        <w:top w:val="none" w:sz="0" w:space="0" w:color="auto"/>
        <w:left w:val="none" w:sz="0" w:space="0" w:color="auto"/>
        <w:bottom w:val="none" w:sz="0" w:space="0" w:color="auto"/>
        <w:right w:val="none" w:sz="0" w:space="0" w:color="auto"/>
      </w:divBdr>
      <w:divsChild>
        <w:div w:id="997265876">
          <w:marLeft w:val="0"/>
          <w:marRight w:val="0"/>
          <w:marTop w:val="0"/>
          <w:marBottom w:val="0"/>
          <w:divBdr>
            <w:top w:val="none" w:sz="0" w:space="0" w:color="auto"/>
            <w:left w:val="none" w:sz="0" w:space="0" w:color="auto"/>
            <w:bottom w:val="none" w:sz="0" w:space="0" w:color="auto"/>
            <w:right w:val="none" w:sz="0" w:space="0" w:color="auto"/>
          </w:divBdr>
        </w:div>
      </w:divsChild>
    </w:div>
    <w:div w:id="2101757167">
      <w:bodyDiv w:val="1"/>
      <w:marLeft w:val="0"/>
      <w:marRight w:val="0"/>
      <w:marTop w:val="0"/>
      <w:marBottom w:val="0"/>
      <w:divBdr>
        <w:top w:val="none" w:sz="0" w:space="0" w:color="auto"/>
        <w:left w:val="none" w:sz="0" w:space="0" w:color="auto"/>
        <w:bottom w:val="none" w:sz="0" w:space="0" w:color="auto"/>
        <w:right w:val="none" w:sz="0" w:space="0" w:color="auto"/>
      </w:divBdr>
      <w:divsChild>
        <w:div w:id="428428934">
          <w:marLeft w:val="0"/>
          <w:marRight w:val="0"/>
          <w:marTop w:val="0"/>
          <w:marBottom w:val="0"/>
          <w:divBdr>
            <w:top w:val="none" w:sz="0" w:space="0" w:color="auto"/>
            <w:left w:val="none" w:sz="0" w:space="0" w:color="auto"/>
            <w:bottom w:val="none" w:sz="0" w:space="0" w:color="auto"/>
            <w:right w:val="none" w:sz="0" w:space="0" w:color="auto"/>
          </w:divBdr>
          <w:divsChild>
            <w:div w:id="1593860067">
              <w:marLeft w:val="0"/>
              <w:marRight w:val="0"/>
              <w:marTop w:val="0"/>
              <w:marBottom w:val="0"/>
              <w:divBdr>
                <w:top w:val="none" w:sz="0" w:space="0" w:color="auto"/>
                <w:left w:val="none" w:sz="0" w:space="0" w:color="auto"/>
                <w:bottom w:val="none" w:sz="0" w:space="0" w:color="auto"/>
                <w:right w:val="none" w:sz="0" w:space="0" w:color="auto"/>
              </w:divBdr>
              <w:divsChild>
                <w:div w:id="895580738">
                  <w:marLeft w:val="0"/>
                  <w:marRight w:val="0"/>
                  <w:marTop w:val="0"/>
                  <w:marBottom w:val="0"/>
                  <w:divBdr>
                    <w:top w:val="none" w:sz="0" w:space="0" w:color="auto"/>
                    <w:left w:val="none" w:sz="0" w:space="0" w:color="auto"/>
                    <w:bottom w:val="none" w:sz="0" w:space="0" w:color="auto"/>
                    <w:right w:val="none" w:sz="0" w:space="0" w:color="auto"/>
                  </w:divBdr>
                  <w:divsChild>
                    <w:div w:id="20525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imgurl=http://ijbsa.bravehost.com/reef/jetski1.gif&amp;imgrefurl=http://ijbsa.bravehost.com/&amp;usg=__cgpBsKo-fJgBCmM08phGW0557Z8=&amp;h=200&amp;w=300&amp;sz=46&amp;hl=en&amp;start=45&amp;zoom=1&amp;tbnid=FF5CvRaHhSDERM:&amp;tbnh=77&amp;tbnw=116&amp;ei=TcMFUKaEGYPq9ASoudDpBw&amp;prev=/search%3Fq%3Dwatercraft%2Bsafety%26start%3D42%26um%3D1%26hl%3Den%26sa%3DN%26gbv%3D2%26tbm%3Disch&amp;um=1&amp;itbs=1" TargetMode="Externa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382</Words>
  <Characters>3087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Semper Safe</vt:lpstr>
    </vt:vector>
  </TitlesOfParts>
  <Company>NMCI</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Semper Safe</dc:title>
  <dc:subject/>
  <dc:creator>kirk.r.stevens</dc:creator>
  <cp:keywords/>
  <dc:description/>
  <cp:lastModifiedBy>paul.hollingsworth</cp:lastModifiedBy>
  <cp:revision>4</cp:revision>
  <cp:lastPrinted>2010-04-15T18:37:00Z</cp:lastPrinted>
  <dcterms:created xsi:type="dcterms:W3CDTF">2012-07-17T19:52:00Z</dcterms:created>
  <dcterms:modified xsi:type="dcterms:W3CDTF">2012-07-17T19:57:00Z</dcterms:modified>
</cp:coreProperties>
</file>